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274A">
      <w:pPr>
        <w:pStyle w:val="NormalWeb"/>
        <w:spacing w:before="0" w:beforeAutospacing="0" w:after="0" w:afterAutospacing="0"/>
        <w:rPr>
          <w:rFonts w:ascii="Calibri Light" w:hAnsi="Calibri Light"/>
          <w:sz w:val="40"/>
          <w:szCs w:val="40"/>
        </w:rPr>
      </w:pPr>
      <w:bookmarkStart w:id="0" w:name="_GoBack"/>
      <w:bookmarkEnd w:id="0"/>
      <w:r>
        <w:rPr>
          <w:rFonts w:ascii="Calibri Light" w:hAnsi="Calibri Light"/>
          <w:sz w:val="40"/>
          <w:szCs w:val="40"/>
        </w:rPr>
        <w:t>Organizational Meeting</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Tuesday, December 17, 2019</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6:42 PM</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Attendees: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John Arico - Chairman Pro-Tem</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Laurie Brown - Selectboard secretary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Tim Berry - Selectboard's Representative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Bill Mckinney - Member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Steve O'Keefe - School Board Representative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Scott </w:t>
      </w:r>
      <w:r>
        <w:rPr>
          <w:rFonts w:ascii="Calibri" w:hAnsi="Calibri"/>
          <w:sz w:val="22"/>
          <w:szCs w:val="22"/>
        </w:rPr>
        <w:t>Heinlein - Member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Jason Johnson- Member</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called to order at 7:03 by John Arico</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Review of the Budget</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Police department is asking for a fourth full-time officer and a new cruiser.</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Library is asking for an increase in salaries and also to be pa</w:t>
      </w:r>
      <w:r>
        <w:rPr>
          <w:rFonts w:ascii="Calibri" w:hAnsi="Calibri"/>
          <w:sz w:val="22"/>
          <w:szCs w:val="22"/>
        </w:rPr>
        <w:t xml:space="preserve">id for previously un-billed hours.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Possible warrant articles: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New firetruck for the fire department - or add to capital reserve fund;</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Radar speed signs for the police department.</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xml:space="preserve">What is the increase in Land View Management for? Spraying for invasive </w:t>
      </w:r>
      <w:r>
        <w:rPr>
          <w:rFonts w:ascii="Calibri" w:hAnsi="Calibri"/>
          <w:sz w:val="22"/>
          <w:szCs w:val="22"/>
        </w:rPr>
        <w:t>species.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Heritage Commission: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Wants $10,000 added to their fund and $2,500 for a historical resource survey plus $3,000 for dues, training, advertising,  and supplies.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xml:space="preserve">Reappraisal of </w:t>
      </w:r>
      <w:r>
        <w:rPr>
          <w:rFonts w:ascii="Calibri" w:hAnsi="Calibri"/>
          <w:sz w:val="22"/>
          <w:szCs w:val="22"/>
        </w:rPr>
        <w:t>property: Incresase is due to 2019 was a cyclical review year. Expected final number to be between $25,000 and $30,000.</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What are the areas of concern from the selectmen: Raises for the library and full-time police officer. Selectmen recommend that the li</w:t>
      </w:r>
      <w:r>
        <w:rPr>
          <w:rFonts w:ascii="Calibri" w:hAnsi="Calibri"/>
          <w:sz w:val="22"/>
          <w:szCs w:val="22"/>
        </w:rPr>
        <w:t>brary spread their raises over two years. Selectmen support the new cruiser but haven't decided on the new officer.</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xml:space="preserve">Town Center Improvements - Tree in front of the Town Hall is rotting.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Department heads the committee would like to interview:</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Police Ch</w:t>
      </w:r>
      <w:r>
        <w:rPr>
          <w:rFonts w:ascii="Calibri" w:hAnsi="Calibri"/>
          <w:sz w:val="22"/>
          <w:szCs w:val="22"/>
        </w:rPr>
        <w:t>ief</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Library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Fire Department</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Heritage Commission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Patriotic Purposes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Department of Public Works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Schedule: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Report due first week in February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Selectmen's hearing on the budget - 2nd week in February</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Election of a Chairman: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Bill McKinney moves that John Ari</w:t>
      </w:r>
      <w:r>
        <w:rPr>
          <w:rFonts w:ascii="Calibri" w:hAnsi="Calibri"/>
          <w:sz w:val="22"/>
          <w:szCs w:val="22"/>
        </w:rPr>
        <w:t>co be nominated.</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Seconded by Jason.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John Arico voted in unanimously.</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Bill Mckinney moves to use the following operating rules: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All meetings will be open to the public and posted in three locations in the town at least 24 hours in advance.</w:t>
      </w:r>
    </w:p>
    <w:p w:rsidR="00000000" w:rsidRDefault="0036274A">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Discussion during meetings will generally be free-flowing, but, when necessary for formalities, Robert's Rules of Order will be used.</w:t>
      </w:r>
    </w:p>
    <w:p w:rsidR="00000000" w:rsidRDefault="0036274A">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At least three of the appointed members must be present in order to generate a quorum for a valid meeting.</w:t>
      </w:r>
    </w:p>
    <w:p w:rsidR="00000000" w:rsidRDefault="0036274A">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All relevant di</w:t>
      </w:r>
      <w:r>
        <w:rPr>
          <w:rFonts w:ascii="Calibri" w:eastAsia="Times New Roman" w:hAnsi="Calibri"/>
          <w:sz w:val="22"/>
          <w:szCs w:val="22"/>
        </w:rPr>
        <w:t>scussion regarding the town budget and warrant articles must be done at a valid Budget Committee meeting. However, discussions entailing meeting schedules and location and adding items to the agenda may be conducted outside of a public meeting.</w:t>
      </w:r>
    </w:p>
    <w:p w:rsidR="00000000" w:rsidRDefault="0036274A">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Only the me</w:t>
      </w:r>
      <w:r>
        <w:rPr>
          <w:rFonts w:ascii="Calibri" w:eastAsia="Times New Roman" w:hAnsi="Calibri"/>
          <w:sz w:val="22"/>
          <w:szCs w:val="22"/>
        </w:rPr>
        <w:t>mbers appointed by the Town Moderator may have a vote. The Selectboard's representative and the school board representative shall not have a vote.</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Seconded by Jason</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Rules are adopted.</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schedule:</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Tuesday, January 7th</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Wednesday the 8th</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Wednesd</w:t>
      </w:r>
      <w:r>
        <w:rPr>
          <w:rFonts w:ascii="Calibri" w:hAnsi="Calibri"/>
          <w:sz w:val="22"/>
          <w:szCs w:val="22"/>
        </w:rPr>
        <w:t>ay the 15th</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Tuesday the 21st</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Wednesday the 22nd</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Any other business: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Motion to adjourn: Scott</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Bill seconds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adjourned at 8:22 PM</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Light" w:hAnsi="Calibri Light"/>
          <w:sz w:val="40"/>
          <w:szCs w:val="40"/>
        </w:rPr>
      </w:pPr>
      <w:r>
        <w:rPr>
          <w:rFonts w:ascii="Calibri Light" w:hAnsi="Calibri Light"/>
          <w:sz w:val="40"/>
          <w:szCs w:val="40"/>
        </w:rPr>
        <w:t>Meeting January 7th</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Tuesday, January 21, 2020</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7:07 AM</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rPr>
          <w:rFonts w:ascii="Calibri" w:eastAsia="Times New Roman" w:hAnsi="Calibri"/>
          <w:sz w:val="22"/>
          <w:szCs w:val="22"/>
        </w:rPr>
      </w:pPr>
      <w:r>
        <w:rPr>
          <w:rFonts w:ascii="Calibri" w:eastAsia="Times New Roman" w:hAnsi="Calibri"/>
          <w:noProof/>
          <w:sz w:val="22"/>
          <w:szCs w:val="22"/>
        </w:rPr>
        <w:drawing>
          <wp:inline distT="0" distB="0" distL="0" distR="0">
            <wp:extent cx="7829550" cy="10115550"/>
            <wp:effectExtent l="0" t="0" r="0" b="0"/>
            <wp:docPr id="1" name="Picture 1" descr="Machine generated alternative text:&#10;Meeting January 7th &#10;Tuesday, January 07, 2020 &#10;6:59 PM &#10;  &#10;Attendees: &#10;Robert Haynes &#10;Steve O'Keefe &#10;Tim Berry &#10;Bill McKinney &#10;John Arico &#10;Laurie Brown &#10;Jason Johnson &#10;  &#10;John Quinlan representing the Heritage Commission &#10;  &#10;Jay Wilson, Randy Wilson, and Lucien Soucy representing the Fire Department &#10;  &#10;Meeting called to order at 7:02 PM by John Arico &#10;  &#10;Heritage Commission:&#10; &#10;Heritage commission was created by warrant article and started in August. &#10;It is a flexible organization which can work to preserve the historical things in town while at the &#10;same time can receive grants and donations from outside sources and channel those funds to &#10;historical and cultural projects in town. &#10;  &#10;Originally wanted $50,000 from the town but was only funded at $25,000 with the expectation &#10;that this would be seed money for private funding. &#10;  &#10;The $10,000 is a gradual step towards getting to the $50,000 goal over the course of several years. &#10;  &#10;$50,000 is the threshold to be able to get larger private donations. &#10;  &#10;$2,500 is for a study to create a document that identifies everything of historical and cultural &#10;significance in the town. The $2,500 is a rough guess as to what might be needed. Elements of the &#10;survey might have to be done by professionals. &#10;  &#10;$3,000 is for supplies, training. $1,000 will only train about 2 people on average.  &#10;  &#10;Bob: Have you thought about piggy backing with other Heritage commissions.  &#10;Answer:Have worked with the NH Preservation Society. Have worked with Hookset. Other &#10;Heritage Commissions have a bigger budget. &#10;  &#10;What are some of the targets that the heritage commission is looking at: Several old farms; water &#10;towers; &#10;  &#10;Expect to be applying for grants midway through 2020.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Meeting January 7th &#10;Tuesday, January 07, 2020 &#10;6:59 PM &#10;  &#10;Attendees: &#10;Robert Haynes &#10;Steve O'Keefe &#10;Tim Berry &#10;Bill McKinney &#10;John Arico &#10;Laurie Brown &#10;Jason Johnson &#10;  &#10;John Quinlan representing the Heritage Commission &#10;  &#10;Jay Wilson, Randy Wilson, and Lucien Soucy representing the Fire Department &#10;  &#10;Meeting called to order at 7:02 PM by John Arico &#10;  &#10;Heritage Commission:&#10; &#10;Heritage commission was created by warrant article and started in August. &#10;It is a flexible organization which can work to preserve the historical things in town while at the &#10;same time can receive grants and donations from outside sources and channel those funds to &#10;historical and cultural projects in town. &#10;  &#10;Originally wanted $50,000 from the town but was only funded at $25,000 with the expectation &#10;that this would be seed money for private funding. &#10;  &#10;The $10,000 is a gradual step towards getting to the $50,000 goal over the course of several years. &#10;  &#10;$50,000 is the threshold to be able to get larger private donations. &#10;  &#10;$2,500 is for a study to create a document that identifies everything of historical and cultural &#10;significance in the town. The $2,500 is a rough guess as to what might be needed. Elements of the &#10;survey might have to be done by professionals. &#10;  &#10;$3,000 is for supplies, training. $1,000 will only train about 2 people on average.  &#10;  &#10;Bob: Have you thought about piggy backing with other Heritage commissions.  &#10;Answer:Have worked with the NH Preservation Society. Have worked with Hookset. Other &#10;Heritage Commissions have a bigger budget. &#10;  &#10;What are some of the targets that the heritage commission is looking at: Several old farms; water &#10;towers; &#10;  &#10;Expect to be applying for grants midway through 2020. &#10;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550" cy="10115550"/>
                    </a:xfrm>
                    <a:prstGeom prst="rect">
                      <a:avLst/>
                    </a:prstGeom>
                    <a:noFill/>
                    <a:ln>
                      <a:noFill/>
                    </a:ln>
                  </pic:spPr>
                </pic:pic>
              </a:graphicData>
            </a:graphic>
          </wp:inline>
        </w:drawing>
      </w:r>
      <w:r>
        <w:rPr>
          <w:rFonts w:ascii="Calibri" w:eastAsia="Times New Roman" w:hAnsi="Calibri"/>
          <w:noProof/>
          <w:sz w:val="22"/>
          <w:szCs w:val="22"/>
        </w:rPr>
        <w:drawing>
          <wp:inline distT="0" distB="0" distL="0" distR="0">
            <wp:extent cx="7829550" cy="10115550"/>
            <wp:effectExtent l="0" t="0" r="0" b="0"/>
            <wp:docPr id="2" name="Picture 2" descr="Machine generated alternative text:&#10;Will there be any monies allocated for the Town Hall this year: That hasn't been decided. &#10;Tim is pursuing a grant to restore the windows and the clock face. &#10;  &#10;The selectboard supports the $10,000; the selectboard does not support the $2,500 historical &#10;resource survey, preferring to see the commission focus on fundraising; the selectborad only &#10;supports $1,500 for supplies, training, etc. &#10;  &#10;The goal is to have a member of the commission trained to write grants. &#10;  &#10;Why not defer the $10,000 until next year? The idea was to have an incremental increase over &#10;several years. &#10;  &#10;What are the benefits of having a historical resources survey? Once we can identify everything we &#10;have, people will have a better idea of what things are and the population will be much more &#10;amenable to funding historical and cultural projects. People will have more of a feeling of &#10;ownership. &#10;  &#10;Five members and 1 alternate make up the Heritage Commission. &#10;  &#10;Do you need a line item for the survey or can you simply use fund money? The commission has &#10;been trying to preserve the fund and not draw it down for operating expenses. &#10;  &#10;Old Business&#10;: &#10;Motion to accept the minutes Bob; Seconded by Bill. Minutes are accepted. &#10;  &#10;Tomorrow we will meeting with Library and Police &#10;  &#10;Next Tuesday: DPW &#10;  &#10;Fire Department:&#10; &#10;Payroll is up - bringing on three new firefighters &#10;Protective gear line item is up  &#10;  &#10;Calls are up and hours per call are up. &#10;  &#10;Realized savings from having outside mechanics coming in to service the trucks. Also the quality of &#10;work is better. &#10;  &#10;Doing more interior painting&#10; and lighting retrofit&#10; in the fire station. &#10;  &#10;Truck equipment - big drop of 44%? Last year the fire department picked up a couple of big items. &#10;The trucks are basically equipped to where the fire department wants to be now. &#10;  &#10;Warrant articles: &#10;Truck: $610,000 Looking to replace engine #3. &#10;To be paid through lease purchase of several &#10;payments. &#10;Has&#10; $&#10;23,000 miles on it. &#10;By replacing engine 3 now it is anticipated that &#10;Engine #1 &#10;is expected to will &#10;last another 8 years&#10; with reduced responses&#10;. &#10;Capitol reserve: $75,0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Will there be any monies allocated for the Town Hall this year: That hasn't been decided. &#10;Tim is pursuing a grant to restore the windows and the clock face. &#10;  &#10;The selectboard supports the $10,000; the selectboard does not support the $2,500 historical &#10;resource survey, preferring to see the commission focus on fundraising; the selectborad only &#10;supports $1,500 for supplies, training, etc. &#10;  &#10;The goal is to have a member of the commission trained to write grants. &#10;  &#10;Why not defer the $10,000 until next year? The idea was to have an incremental increase over &#10;several years. &#10;  &#10;What are the benefits of having a historical resources survey? Once we can identify everything we &#10;have, people will have a better idea of what things are and the population will be much more &#10;amenable to funding historical and cultural projects. People will have more of a feeling of &#10;ownership. &#10;  &#10;Five members and 1 alternate make up the Heritage Commission. &#10;  &#10;Do you need a line item for the survey or can you simply use fund money? The commission has &#10;been trying to preserve the fund and not draw it down for operating expenses. &#10;  &#10;Old Business&#10;: &#10;Motion to accept the minutes Bob; Seconded by Bill. Minutes are accepted. &#10;  &#10;Tomorrow we will meeting with Library and Police &#10;  &#10;Next Tuesday: DPW &#10;  &#10;Fire Department:&#10; &#10;Payroll is up - bringing on three new firefighters &#10;Protective gear line item is up  &#10;  &#10;Calls are up and hours per call are up. &#10;  &#10;Realized savings from having outside mechanics coming in to service the trucks. Also the quality of &#10;work is better. &#10;  &#10;Doing more interior painting&#10; and lighting retrofit&#10; in the fire station. &#10;  &#10;Truck equipment - big drop of 44%? Last year the fire department picked up a couple of big items. &#10;The trucks are basically equipped to where the fire department wants to be now. &#10;  &#10;Warrant articles: &#10;Truck: $610,000 Looking to replace engine #3. &#10;To be paid through lease purchase of several &#10;payments. &#10;Has&#10; $&#10;23,000 miles on it. &#10;By replacing engine 3 now it is anticipated that &#10;Engine #1 &#10;is expected to will &#10;last another 8 years&#10; with reduced responses&#10;. &#10;Capitol reserve: $75,000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9550" cy="10115550"/>
                    </a:xfrm>
                    <a:prstGeom prst="rect">
                      <a:avLst/>
                    </a:prstGeom>
                    <a:noFill/>
                    <a:ln>
                      <a:noFill/>
                    </a:ln>
                  </pic:spPr>
                </pic:pic>
              </a:graphicData>
            </a:graphic>
          </wp:inline>
        </w:drawing>
      </w:r>
      <w:r>
        <w:rPr>
          <w:rFonts w:ascii="Calibri" w:eastAsia="Times New Roman" w:hAnsi="Calibri"/>
          <w:noProof/>
          <w:sz w:val="22"/>
          <w:szCs w:val="22"/>
        </w:rPr>
        <w:drawing>
          <wp:inline distT="0" distB="0" distL="0" distR="0">
            <wp:extent cx="7829550" cy="10115550"/>
            <wp:effectExtent l="0" t="0" r="0" b="0"/>
            <wp:docPr id="3" name="Picture 3" descr="Machine generated alternative text:&#10;  &#10;Currently has $114,000 in capitol reserve.  &#10;  &#10;New truck will be able to go out in all weather. New truck will be primary in-town vehicle. &#10;  &#10;Fire department has been upgrading their radios.  &#10;  &#10;Patriotic Purposes:&#10; &#10;The trustees awarded the patriotic purposes $2,000 towards improvements in the monument lot.  &#10;Town wide line item includes $800 to replace flags in town. &#10;  &#10;Pond project on Carlton Pond:&#10; &#10;The trustees awarded $6,000 to the conservation commission to finish up work on the pond &#10;project. &#10;  &#10;  &#10;Motion to adjourn: Jason; seconded by Bill  &#10;  &#10;Meeting adjourned at 8:53 PM &#10;  &#10;  &#10;  &#10;  &#10;  &#10;  &#10;  &#10;  &#10;  &#10;  &#10;  &#10;  &#10;  &#10;  &#10;  &#10;  &#10;  &#10;  &#10;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  &#10;Currently has $114,000 in capitol reserve.  &#10;  &#10;New truck will be able to go out in all weather. New truck will be primary in-town vehicle. &#10;  &#10;Fire department has been upgrading their radios.  &#10;  &#10;Patriotic Purposes:&#10; &#10;The trustees awarded the patriotic purposes $2,000 towards improvements in the monument lot.  &#10;Town wide line item includes $800 to replace flags in town. &#10;  &#10;Pond project on Carlton Pond:&#10; &#10;The trustees awarded $6,000 to the conservation commission to finish up work on the pond &#10;project. &#10;  &#10;  &#10;Motion to adjourn: Jason; seconded by Bill  &#10;  &#10;Meeting adjourned at 8:53 PM &#10;  &#10;  &#10;  &#10;  &#10;  &#10;  &#10;  &#10;  &#10;  &#10;  &#10;  &#10;  &#10;  &#10;  &#10;  &#10;  &#10;  &#10;  &#10;  &#10;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0" cy="10115550"/>
                    </a:xfrm>
                    <a:prstGeom prst="rect">
                      <a:avLst/>
                    </a:prstGeom>
                    <a:noFill/>
                    <a:ln>
                      <a:noFill/>
                    </a:ln>
                  </pic:spPr>
                </pic:pic>
              </a:graphicData>
            </a:graphic>
          </wp:inline>
        </w:drawing>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Light" w:hAnsi="Calibri Light"/>
          <w:sz w:val="40"/>
          <w:szCs w:val="40"/>
        </w:rPr>
      </w:pPr>
      <w:r>
        <w:rPr>
          <w:rFonts w:ascii="Calibri Light" w:hAnsi="Calibri Light"/>
          <w:sz w:val="40"/>
          <w:szCs w:val="40"/>
        </w:rPr>
        <w:t>Meeting January 8th</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Wednesday, January 08,</w:t>
      </w:r>
      <w:r>
        <w:rPr>
          <w:rFonts w:ascii="Calibri" w:hAnsi="Calibri"/>
          <w:color w:val="767676"/>
          <w:sz w:val="20"/>
          <w:szCs w:val="20"/>
        </w:rPr>
        <w:t xml:space="preserve"> 2020</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6:49 PM</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Attendees: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John Arico</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Rob Haynes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Jay Johnson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Tim Berry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Steve O'Keefe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Scott Heinlein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Bill McKinney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Laurie Brown</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Representing the library</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Bonnie Angulus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Cindy Raspillier</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Jane King</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Jill Weber</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Representing the Police Department</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Chief </w:t>
      </w:r>
      <w:r>
        <w:rPr>
          <w:rFonts w:ascii="Calibri" w:hAnsi="Calibri"/>
          <w:sz w:val="22"/>
          <w:szCs w:val="22"/>
        </w:rPr>
        <w:t>Kevin Furlong</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Sergeant Mark Slavin</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called to order at 7:05</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Library: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Budget Proposal</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Provided a summary of wages and benefits for the 18 towns surrounding Mont Vernon.</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Mont Vernon offers no benefits, only salary, and our salaries are out of sy</w:t>
      </w:r>
      <w:r>
        <w:rPr>
          <w:rFonts w:ascii="Calibri" w:hAnsi="Calibri"/>
          <w:sz w:val="22"/>
          <w:szCs w:val="22"/>
        </w:rPr>
        <w:t>nc with surrounding towns.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Staff works more hours than they are being paid for.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Daland Trust funds the library building.</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Library received $5,000 community grand for the summer concert series in 2018.</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Writing NHHC grants for speakers. Had two presentatio</w:t>
      </w:r>
      <w:r>
        <w:rPr>
          <w:rFonts w:ascii="Calibri" w:hAnsi="Calibri"/>
          <w:sz w:val="22"/>
          <w:szCs w:val="22"/>
        </w:rPr>
        <w:t>ns: lighthouses and historic markers.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Library appropriation is books, materials, etc.</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Trustees feel that the large salary increase is justified because salaries have been held low for a long time.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Steve pointed out that the increase in the number of </w:t>
      </w:r>
      <w:r>
        <w:rPr>
          <w:rFonts w:ascii="Calibri" w:hAnsi="Calibri"/>
          <w:sz w:val="22"/>
          <w:szCs w:val="22"/>
        </w:rPr>
        <w:t>hours for the director brings her up to the level of a full-time employee. There is a concern that a full-time employee would have to receive benefits. It is expected that the library director would waive the benefits. Retirement benefits could not be waiv</w:t>
      </w:r>
      <w:r>
        <w:rPr>
          <w:rFonts w:ascii="Calibri" w:hAnsi="Calibri"/>
          <w:sz w:val="22"/>
          <w:szCs w:val="22"/>
        </w:rPr>
        <w:t>ed, though.</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Approximately 1/3 of the salary increase is a rate increase, the other 2/3 is a number of hours increase.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Justification for rate increase is that, if we had to replace one of the staff members, we could not do it at the current rate.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The </w:t>
      </w:r>
      <w:r>
        <w:rPr>
          <w:rFonts w:ascii="Calibri" w:hAnsi="Calibri"/>
          <w:sz w:val="22"/>
          <w:szCs w:val="22"/>
        </w:rPr>
        <w:t>benefits should be funded even if the employee does not claim them.</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Planning to ask for $10,000 for capital reserve via warrant article.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Selectboard's response to library budget:</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Selectmen recommend $82,055 for library salaries. Basically halving the n</w:t>
      </w:r>
      <w:r>
        <w:rPr>
          <w:rFonts w:ascii="Calibri" w:hAnsi="Calibri"/>
          <w:sz w:val="22"/>
          <w:szCs w:val="22"/>
        </w:rPr>
        <w:t>umber of hours and halving the rate increase.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Police Department:</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Chief furlong thanks the budget committee volunteers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Two items that need discussion: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Full Time Officer:</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Last time we added a full time officer was 2004</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Population has gone up.</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Uniform C</w:t>
      </w:r>
      <w:r>
        <w:rPr>
          <w:rFonts w:ascii="Calibri" w:hAnsi="Calibri"/>
          <w:sz w:val="22"/>
          <w:szCs w:val="22"/>
        </w:rPr>
        <w:t>rime Rport says Mont Vernon should have 4 full-time officers.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Crime has changed.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Antrim has 5 full-time officers.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Although the Police department has managed to handle the workload increase, proactive crime-stopping has suffered.</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Mont </w:t>
      </w:r>
      <w:r>
        <w:rPr>
          <w:rFonts w:ascii="Calibri" w:hAnsi="Calibri"/>
          <w:sz w:val="22"/>
          <w:szCs w:val="22"/>
        </w:rPr>
        <w:t>Vernon has no police coverage from midnight to 6 AM. We depend on State Police for coverage during those times. State Police response is slow, if at all.</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It costs $32,000 to hire and train a new officer. Other towns are having a difficult time finding ne</w:t>
      </w:r>
      <w:r>
        <w:rPr>
          <w:rFonts w:ascii="Calibri" w:hAnsi="Calibri"/>
          <w:sz w:val="22"/>
          <w:szCs w:val="22"/>
        </w:rPr>
        <w:t>w officers.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We have a part-time officer in our community who is already certified. He can hit the ground running and Mont Vernon can avoid the $32,000.</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In 2009, the police department brought in almost $75,000.</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The new part-time officer would be paid for </w:t>
      </w:r>
      <w:r>
        <w:rPr>
          <w:rFonts w:ascii="Calibri" w:hAnsi="Calibri"/>
          <w:sz w:val="22"/>
          <w:szCs w:val="22"/>
        </w:rPr>
        <w:t>for two years from work details for Eversource.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The selectboard supports the fourth officer.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The fourth officer will allow for coverage when school is in session and an officer has to be elsewhere.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The select board does not support the new cruiser.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I</w:t>
      </w:r>
      <w:r>
        <w:rPr>
          <w:rFonts w:ascii="Calibri" w:hAnsi="Calibri"/>
          <w:sz w:val="22"/>
          <w:szCs w:val="22"/>
        </w:rPr>
        <w:t>f the current opportunity falls through, the police department would have to push back the starting date in order to hire a new officer at the requested funding levels.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Equipment:</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Budgeted 2 tasers at $1400 each. Current tasers are no longer supported by</w:t>
      </w:r>
      <w:r>
        <w:rPr>
          <w:rFonts w:ascii="Calibri" w:hAnsi="Calibri"/>
          <w:sz w:val="22"/>
          <w:szCs w:val="22"/>
        </w:rPr>
        <w:t xml:space="preserve"> the manufacturer. Phasing in new tasers. Last year purchased 2, this year planning to purchase 2, then 1 each year for the next four years.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Cruiser: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Equipment $16,500 50% of purchase cost of new cruiser.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Cruiser upfitting $20,860.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Ford no longer make</w:t>
      </w:r>
      <w:r>
        <w:rPr>
          <w:rFonts w:ascii="Calibri" w:hAnsi="Calibri"/>
          <w:sz w:val="22"/>
          <w:szCs w:val="22"/>
        </w:rPr>
        <w:t>s the sedan police cruiser. Cannot move existing equipment from existing cruisers to new cruiser. Have to purchase all new equipment to fir new cruiser.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Asked to choose between a fourth officer or cruiser, the police department chooses fourth officer.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Would trade out 2014 cruiser for new one.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Chief believes we need both the new officer and new cruiser.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Not getting a new cruiser means that maintenance will be more expensive. Chief would recommend adding $1,500 to $2000 to line item for maintenance of</w:t>
      </w:r>
      <w:r>
        <w:rPr>
          <w:rFonts w:ascii="Calibri" w:hAnsi="Calibri"/>
          <w:sz w:val="22"/>
          <w:szCs w:val="22"/>
        </w:rPr>
        <w:t xml:space="preserve"> the 2014 Ford Interceptor.</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Motion to adjourn: Bill; Jason seconds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adjourned at 9:23.</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Light" w:hAnsi="Calibri Light"/>
          <w:sz w:val="40"/>
          <w:szCs w:val="40"/>
        </w:rPr>
      </w:pPr>
      <w:r>
        <w:rPr>
          <w:rFonts w:ascii="Calibri Light" w:hAnsi="Calibri Light"/>
          <w:sz w:val="40"/>
          <w:szCs w:val="40"/>
        </w:rPr>
        <w:t>Meeting January 15th</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Tuesday, January 14, 2020</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10:15 PM</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Agenda</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Review DPW budget</w:t>
      </w:r>
    </w:p>
    <w:p w:rsidR="00000000" w:rsidRDefault="0036274A">
      <w:pPr>
        <w:numPr>
          <w:ilvl w:val="0"/>
          <w:numId w:val="4"/>
        </w:numPr>
        <w:ind w:left="540"/>
        <w:textAlignment w:val="center"/>
        <w:rPr>
          <w:rFonts w:ascii="Calibri" w:eastAsia="Times New Roman" w:hAnsi="Calibri"/>
          <w:sz w:val="22"/>
          <w:szCs w:val="22"/>
        </w:rPr>
      </w:pPr>
      <w:r>
        <w:rPr>
          <w:rFonts w:ascii="Calibri" w:eastAsia="Times New Roman" w:hAnsi="Calibri"/>
          <w:sz w:val="22"/>
          <w:szCs w:val="22"/>
        </w:rPr>
        <w:t>Old Business</w:t>
      </w:r>
    </w:p>
    <w:p w:rsidR="00000000" w:rsidRDefault="0036274A">
      <w:pPr>
        <w:numPr>
          <w:ilvl w:val="1"/>
          <w:numId w:val="5"/>
        </w:numPr>
        <w:ind w:left="1080"/>
        <w:textAlignment w:val="center"/>
        <w:rPr>
          <w:rFonts w:ascii="Calibri" w:eastAsia="Times New Roman" w:hAnsi="Calibri"/>
          <w:sz w:val="22"/>
          <w:szCs w:val="22"/>
        </w:rPr>
      </w:pPr>
      <w:r>
        <w:rPr>
          <w:rFonts w:ascii="Calibri" w:eastAsia="Times New Roman" w:hAnsi="Calibri"/>
          <w:sz w:val="22"/>
          <w:szCs w:val="22"/>
        </w:rPr>
        <w:t xml:space="preserve">Review minutes of </w:t>
      </w:r>
      <w:r>
        <w:rPr>
          <w:rFonts w:ascii="Calibri" w:eastAsia="Times New Roman" w:hAnsi="Calibri"/>
          <w:sz w:val="22"/>
          <w:szCs w:val="22"/>
        </w:rPr>
        <w:t>January 7th meeting</w:t>
      </w:r>
    </w:p>
    <w:p w:rsidR="00000000" w:rsidRDefault="0036274A">
      <w:pPr>
        <w:numPr>
          <w:ilvl w:val="1"/>
          <w:numId w:val="5"/>
        </w:numPr>
        <w:ind w:left="1080"/>
        <w:textAlignment w:val="center"/>
        <w:rPr>
          <w:rFonts w:ascii="Calibri" w:eastAsia="Times New Roman" w:hAnsi="Calibri"/>
          <w:sz w:val="22"/>
          <w:szCs w:val="22"/>
        </w:rPr>
      </w:pPr>
      <w:r>
        <w:rPr>
          <w:rFonts w:ascii="Calibri" w:eastAsia="Times New Roman" w:hAnsi="Calibri"/>
          <w:sz w:val="22"/>
          <w:szCs w:val="22"/>
        </w:rPr>
        <w:t>Review minutes of January 8th meeting</w:t>
      </w:r>
    </w:p>
    <w:p w:rsidR="00000000" w:rsidRDefault="0036274A">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New Business</w:t>
      </w:r>
    </w:p>
    <w:p w:rsidR="00000000" w:rsidRDefault="0036274A">
      <w:pPr>
        <w:numPr>
          <w:ilvl w:val="1"/>
          <w:numId w:val="6"/>
        </w:numPr>
        <w:ind w:left="1080"/>
        <w:textAlignment w:val="center"/>
        <w:rPr>
          <w:rFonts w:ascii="Calibri" w:eastAsia="Times New Roman" w:hAnsi="Calibri"/>
          <w:sz w:val="22"/>
          <w:szCs w:val="22"/>
        </w:rPr>
      </w:pPr>
      <w:r>
        <w:rPr>
          <w:rFonts w:ascii="Calibri" w:eastAsia="Times New Roman" w:hAnsi="Calibri"/>
          <w:sz w:val="22"/>
          <w:szCs w:val="22"/>
        </w:rPr>
        <w:t>Discussion of whether or not to change the operating rules to allow the School Board representative to have a vote on the Town Budget Committee</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Attendees: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Laurie Brown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Steve O'Keefe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Tim Berry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Bill McKinney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Scott Heinlein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Robert Haynes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John Arico</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Jay Johnson</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Representing DPW: Ben Crosby</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called to order at 7:08</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Review budget for the DPW</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About a 10,000 increase. Most of that is the addition of calcium chloride. This is an </w:t>
      </w:r>
      <w:r>
        <w:rPr>
          <w:rFonts w:ascii="Calibri" w:hAnsi="Calibri"/>
          <w:sz w:val="22"/>
          <w:szCs w:val="22"/>
        </w:rPr>
        <w:t>experimental dust control treatment for dirt roads. Can be used as a pre-treatment option for treating all roads in the winter.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An aggressive program would cost 17,000 for a year.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The 9,500 cost gives the DPW a good basis for their dust control program</w:t>
      </w:r>
      <w:r>
        <w:rPr>
          <w:rFonts w:ascii="Calibri" w:hAnsi="Calibri"/>
          <w:sz w:val="22"/>
          <w:szCs w:val="22"/>
        </w:rPr>
        <w:t>.</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There is no reduction in this year's budget due to the anticipated benefit from the calcium chloride. Could begin to see a benefit in three years.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Sand and Salt line item was low in 2019. It was high in 2019 die to all the freezing rain at the beginn</w:t>
      </w:r>
      <w:r>
        <w:rPr>
          <w:rFonts w:ascii="Calibri" w:hAnsi="Calibri"/>
          <w:sz w:val="22"/>
          <w:szCs w:val="22"/>
        </w:rPr>
        <w:t>ing of the year.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Calcium chloride will not be stored on site this year. If we went with the more aggressive option, it would be stored in 4,000 gallon poly thanks.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Tarring and Sealing has remained the same for several years. Ben works with a paving com</w:t>
      </w:r>
      <w:r>
        <w:rPr>
          <w:rFonts w:ascii="Calibri" w:hAnsi="Calibri"/>
          <w:sz w:val="22"/>
          <w:szCs w:val="22"/>
        </w:rPr>
        <w:t>pany to keep the price level.</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Road and Pavement markings. Couldn't spend much due to weather.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Sanitation:</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Landfill charges went up 18,000 due to cost of disposal going up. Having the new compactor has helped reduce the use of the open top container.</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Miscellaneous line item includes cost of a compactor for the plastic recycling.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Added cost of electricity for the compactor is included in the Transfer Station electricity costs.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The </w:t>
      </w:r>
      <w:r>
        <w:rPr>
          <w:rFonts w:ascii="Calibri" w:hAnsi="Calibri"/>
          <w:sz w:val="22"/>
          <w:szCs w:val="22"/>
        </w:rPr>
        <w:t>increase in full time wages is due to the addition of 1 part-time position.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Ground Maintenance and Tree Work: Includes the green, ball field, fire station, town hall and McCollom Building.</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Fuel costs: State shed is expensive. DPW has not looked into th</w:t>
      </w:r>
      <w:r>
        <w:rPr>
          <w:rFonts w:ascii="Calibri" w:hAnsi="Calibri"/>
          <w:sz w:val="22"/>
          <w:szCs w:val="22"/>
        </w:rPr>
        <w:t>e card system (fleet card) to lower costs.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Town gets block grant money from the state.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The DPW budget seems pretty lean. Radio line item has gone up due to costs of radios going up.</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Telephone and pager line going up due to upgrading from pagers to c</w:t>
      </w:r>
      <w:r>
        <w:rPr>
          <w:rFonts w:ascii="Calibri" w:hAnsi="Calibri"/>
          <w:sz w:val="22"/>
          <w:szCs w:val="22"/>
        </w:rPr>
        <w:t>ell phones. Service will be AT&amp;T.</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Review of minutes: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Bill McKinney offered a set of amendments to the January 7th minutes.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Motion to accept minutes: Jay; seconded: Scott Minutes from January 7th are accepted as amended; Minutes from January 8th are acc</w:t>
      </w:r>
      <w:r>
        <w:rPr>
          <w:rFonts w:ascii="Calibri" w:hAnsi="Calibri"/>
          <w:sz w:val="22"/>
          <w:szCs w:val="22"/>
        </w:rPr>
        <w:t>epted as written.</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School Board Representative voting:</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Reason for allowing a vote: School Board allows the selectmen's representative a vote on their opinions. School board representative is a citizen of the community. School board representative partic</w:t>
      </w:r>
      <w:r>
        <w:rPr>
          <w:rFonts w:ascii="Calibri" w:hAnsi="Calibri"/>
          <w:sz w:val="22"/>
          <w:szCs w:val="22"/>
        </w:rPr>
        <w:t>ipates in the discussion.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Reasons for not allowing : If we allow only the school board representative a vote, that would be an even number of voting members and that could result in a tie vote.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xml:space="preserve">Bill supports giving the SBR a vote; Jay supports;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Motion to change the operating rules 2 and 5 as follows By Bill, Seconded by Jay :</w:t>
      </w:r>
    </w:p>
    <w:p w:rsidR="00000000" w:rsidRDefault="0036274A">
      <w:pPr>
        <w:numPr>
          <w:ilvl w:val="0"/>
          <w:numId w:val="8"/>
        </w:numPr>
        <w:ind w:left="1620"/>
        <w:textAlignment w:val="center"/>
        <w:rPr>
          <w:rFonts w:ascii="Calibri" w:eastAsia="Times New Roman" w:hAnsi="Calibri"/>
          <w:sz w:val="22"/>
          <w:szCs w:val="22"/>
        </w:rPr>
      </w:pPr>
      <w:r>
        <w:rPr>
          <w:rFonts w:ascii="Calibri" w:eastAsia="Times New Roman" w:hAnsi="Calibri"/>
          <w:sz w:val="22"/>
          <w:szCs w:val="22"/>
        </w:rPr>
        <w:t>No change</w:t>
      </w:r>
    </w:p>
    <w:p w:rsidR="00000000" w:rsidRDefault="0036274A">
      <w:pPr>
        <w:numPr>
          <w:ilvl w:val="0"/>
          <w:numId w:val="8"/>
        </w:numPr>
        <w:ind w:left="1620"/>
        <w:textAlignment w:val="center"/>
        <w:rPr>
          <w:rFonts w:ascii="Calibri" w:eastAsia="Times New Roman" w:hAnsi="Calibri"/>
          <w:sz w:val="22"/>
          <w:szCs w:val="22"/>
        </w:rPr>
      </w:pPr>
      <w:r>
        <w:rPr>
          <w:rFonts w:ascii="Calibri" w:eastAsia="Times New Roman" w:hAnsi="Calibri"/>
          <w:sz w:val="22"/>
          <w:szCs w:val="22"/>
        </w:rPr>
        <w:t>No change</w:t>
      </w:r>
    </w:p>
    <w:p w:rsidR="00000000" w:rsidRDefault="0036274A">
      <w:pPr>
        <w:numPr>
          <w:ilvl w:val="0"/>
          <w:numId w:val="8"/>
        </w:numPr>
        <w:ind w:left="1620"/>
        <w:textAlignment w:val="center"/>
        <w:rPr>
          <w:rFonts w:ascii="Calibri" w:eastAsia="Times New Roman" w:hAnsi="Calibri"/>
          <w:sz w:val="22"/>
          <w:szCs w:val="22"/>
        </w:rPr>
      </w:pPr>
      <w:r>
        <w:rPr>
          <w:rFonts w:ascii="Calibri" w:eastAsia="Times New Roman" w:hAnsi="Calibri"/>
          <w:sz w:val="22"/>
          <w:szCs w:val="22"/>
        </w:rPr>
        <w:t>At least four of the voting members must be present in order to generate a quorum for a valid meeting.</w:t>
      </w:r>
    </w:p>
    <w:p w:rsidR="00000000" w:rsidRDefault="0036274A">
      <w:pPr>
        <w:numPr>
          <w:ilvl w:val="0"/>
          <w:numId w:val="8"/>
        </w:numPr>
        <w:ind w:left="1620"/>
        <w:textAlignment w:val="center"/>
        <w:rPr>
          <w:rFonts w:ascii="Calibri" w:eastAsia="Times New Roman" w:hAnsi="Calibri"/>
          <w:sz w:val="22"/>
          <w:szCs w:val="22"/>
        </w:rPr>
      </w:pPr>
      <w:r>
        <w:rPr>
          <w:rFonts w:ascii="Calibri" w:eastAsia="Times New Roman" w:hAnsi="Calibri"/>
          <w:sz w:val="22"/>
          <w:szCs w:val="22"/>
        </w:rPr>
        <w:t xml:space="preserve"> No change</w:t>
      </w:r>
    </w:p>
    <w:p w:rsidR="00000000" w:rsidRDefault="0036274A">
      <w:pPr>
        <w:numPr>
          <w:ilvl w:val="0"/>
          <w:numId w:val="8"/>
        </w:numPr>
        <w:ind w:left="1620"/>
        <w:textAlignment w:val="center"/>
        <w:rPr>
          <w:rFonts w:ascii="Calibri" w:eastAsia="Times New Roman" w:hAnsi="Calibri"/>
          <w:sz w:val="22"/>
          <w:szCs w:val="22"/>
        </w:rPr>
      </w:pPr>
      <w:r>
        <w:rPr>
          <w:rFonts w:ascii="Calibri" w:eastAsia="Times New Roman" w:hAnsi="Calibri"/>
          <w:sz w:val="22"/>
          <w:szCs w:val="22"/>
        </w:rPr>
        <w:t>Only the School Board Representative an</w:t>
      </w:r>
      <w:r>
        <w:rPr>
          <w:rFonts w:ascii="Calibri" w:eastAsia="Times New Roman" w:hAnsi="Calibri"/>
          <w:sz w:val="22"/>
          <w:szCs w:val="22"/>
        </w:rPr>
        <w:t>d the members appointed by the Town Moderator may have a vote. The Selectboard's representative shall not have a vote.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xml:space="preserve">Motion approved.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New business: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Tim: We had a discussion with the Police chief. Clarification: Two requests were for a 4th officer an</w:t>
      </w:r>
      <w:r>
        <w:rPr>
          <w:rFonts w:ascii="Calibri" w:hAnsi="Calibri"/>
          <w:sz w:val="22"/>
          <w:szCs w:val="22"/>
        </w:rPr>
        <w:t>d the new cruiser. The Police chief had stated that if the budget committee or the Selectmen do not support both the fourth officer and the cruiser, he would rather have the fourth officer.</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Tim Clarified this: If either the selectboard or the Budget Comm</w:t>
      </w:r>
      <w:r>
        <w:rPr>
          <w:rFonts w:ascii="Calibri" w:hAnsi="Calibri"/>
          <w:sz w:val="22"/>
          <w:szCs w:val="22"/>
        </w:rPr>
        <w:t>ittee do not support the cruiser, the Police chief would not lobby for it, but he would still leave it in his budget.</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b/>
          <w:bCs/>
          <w:sz w:val="22"/>
          <w:szCs w:val="22"/>
        </w:rPr>
        <w:t>Laurie: Updates from Selectmen:</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Town Clerk's Salary: Town Clerk is asking for a raise this year. 2% Bringing her stipend up  to $26,640.</w:t>
      </w:r>
      <w:r>
        <w:rPr>
          <w:rFonts w:ascii="Calibri" w:hAnsi="Calibri"/>
          <w:sz w:val="22"/>
          <w:szCs w:val="22"/>
        </w:rPr>
        <w:t xml:space="preserve">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Assessing and Pickups (415210) went from 35,000 to 20,000.</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Cemetery(419580) Special Projects: Will come down to ~11,500 will be covered by Cy-Pres.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Regarding the library payroll: selectboard supports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455010 Library Payroll: 82,055</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455013 Retirement: 0</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45</w:t>
      </w:r>
      <w:r>
        <w:rPr>
          <w:rFonts w:ascii="Calibri" w:hAnsi="Calibri"/>
          <w:sz w:val="22"/>
          <w:szCs w:val="22"/>
        </w:rPr>
        <w:t>5014 Health Insurance 0</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455020 FICA/Medicare: 6280</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The reason for splitting the increase in pay was to incrementally adjust the salaries over time. The reason for cutting the hours in half was 1) to prevent </w:t>
      </w:r>
      <w:r>
        <w:rPr>
          <w:rFonts w:ascii="Calibri" w:hAnsi="Calibri"/>
          <w:sz w:val="22"/>
          <w:szCs w:val="22"/>
        </w:rPr>
        <w:t>one of the employees form going full-time. And also to bring this up incrementally.</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Heritage commission: Selectmen favor $10,000 for the fund. Currently is a line item. Selectmen had a discussion as to whether this should be a warrant article. It it is a</w:t>
      </w:r>
      <w:r>
        <w:rPr>
          <w:rFonts w:ascii="Calibri" w:hAnsi="Calibri"/>
          <w:sz w:val="22"/>
          <w:szCs w:val="22"/>
        </w:rPr>
        <w:t xml:space="preserve"> line item, the selectmen have the freedom to push more money into the fund if the opportunity for a grant comes up. It it is a warrant article, and it gets voted down, they cannot do this. The selectmen support cutting the remaining line items in half and</w:t>
      </w:r>
      <w:r>
        <w:rPr>
          <w:rFonts w:ascii="Calibri" w:hAnsi="Calibri"/>
          <w:sz w:val="22"/>
          <w:szCs w:val="22"/>
        </w:rPr>
        <w:t xml:space="preserve"> eliminating the historical resource survey.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 xml:space="preserve">Report on the School Budget: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Is going up between 6.8% and 6.97%: Between 353,000 and 359,000</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School saw an increase of 24 students. There was also an increase in the number of students in special ed.</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Tax im</w:t>
      </w:r>
      <w:r>
        <w:rPr>
          <w:rFonts w:ascii="Calibri" w:hAnsi="Calibri"/>
          <w:sz w:val="22"/>
          <w:szCs w:val="22"/>
        </w:rPr>
        <w:t>pact is expected to see a 52 cent drop in mil rate.</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Next Meeting: Tuesday the 21st. At 7:00</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Motion to Adjourn Bill; Seconded by Scott</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adjourned at 9:07</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Light" w:hAnsi="Calibri Light"/>
          <w:sz w:val="40"/>
          <w:szCs w:val="40"/>
        </w:rPr>
      </w:pPr>
      <w:r>
        <w:rPr>
          <w:rFonts w:ascii="Calibri Light" w:hAnsi="Calibri Light"/>
          <w:sz w:val="40"/>
          <w:szCs w:val="40"/>
        </w:rPr>
        <w:t>Meeting January 21</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Tuesday, January 21, 2020</w:t>
      </w:r>
    </w:p>
    <w:p w:rsidR="00000000" w:rsidRDefault="0036274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7:07 PM</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Attendees:</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John Arico</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Laurie Br</w:t>
      </w:r>
      <w:r>
        <w:rPr>
          <w:rFonts w:ascii="Calibri" w:hAnsi="Calibri"/>
          <w:sz w:val="22"/>
          <w:szCs w:val="22"/>
        </w:rPr>
        <w:t>own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Tim Berry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Jay Johnson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Steve O'Keefe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Robert Haynes</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called to order at 7:11 by John Arico</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Acceptance of January 15th minutes tabled until the 22nd.</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b/>
          <w:bCs/>
          <w:sz w:val="22"/>
          <w:szCs w:val="22"/>
        </w:rPr>
        <w:t>Review of Budget:</w:t>
      </w:r>
    </w:p>
    <w:p w:rsidR="00000000" w:rsidRDefault="0036274A">
      <w:pPr>
        <w:pStyle w:val="NormalWeb"/>
        <w:spacing w:before="0" w:beforeAutospacing="0" w:after="0" w:afterAutospacing="0"/>
        <w:ind w:left="540"/>
        <w:rPr>
          <w:rFonts w:ascii="Calibri" w:hAnsi="Calibri"/>
          <w:sz w:val="22"/>
          <w:szCs w:val="22"/>
        </w:rPr>
      </w:pPr>
      <w:r>
        <w:rPr>
          <w:rFonts w:ascii="Calibri" w:hAnsi="Calibri"/>
          <w:b/>
          <w:bCs/>
          <w:sz w:val="22"/>
          <w:szCs w:val="22"/>
        </w:rPr>
        <w:t>Town Clerk:</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Line </w:t>
      </w:r>
      <w:r>
        <w:rPr>
          <w:rFonts w:ascii="Calibri" w:hAnsi="Calibri"/>
          <w:sz w:val="22"/>
          <w:szCs w:val="22"/>
        </w:rPr>
        <w:t>item 414210 - Includes a 2% increase over last year. Selectboard opposes and will reduce this to $26,120 for the budget presentation. Selectmen are basing this on the Town Clerk's statement at Town meeting last year that she will not seek an increase in he</w:t>
      </w:r>
      <w:r>
        <w:rPr>
          <w:rFonts w:ascii="Calibri" w:hAnsi="Calibri"/>
          <w:sz w:val="22"/>
          <w:szCs w:val="22"/>
        </w:rPr>
        <w:t>r stipend.</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Deputy Town Clerk: Line Item 414211: Includes a 2% increase in the hourly rate and an allowance for the extra hours needed due to this being an election year.</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Training: Line item 414212: $915 needed in case the Town Clerk needs to train a ne</w:t>
      </w:r>
      <w:r>
        <w:rPr>
          <w:rFonts w:ascii="Calibri" w:hAnsi="Calibri"/>
          <w:sz w:val="22"/>
          <w:szCs w:val="22"/>
        </w:rPr>
        <w:t xml:space="preserve">w deputy.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Discussion of Town Clerk's Budget tabled until Wednesday evening.</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b/>
          <w:bCs/>
          <w:sz w:val="22"/>
          <w:szCs w:val="22"/>
        </w:rPr>
        <w:t>Selectmen's Office:</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Archival is the hardcover books of the town reports.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Website hosting went up in anticipation of improvements to the website.</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Employment screening is dr</w:t>
      </w:r>
      <w:r>
        <w:rPr>
          <w:rFonts w:ascii="Calibri" w:hAnsi="Calibri"/>
          <w:sz w:val="22"/>
          <w:szCs w:val="22"/>
        </w:rPr>
        <w:t>ug testing. Went up $1,000 because quarterly screening has started. Random drug testing was not performed in prior years.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Legal Expenses: Discussion of whether $10,000 is enough considering the expected </w:t>
      </w:r>
      <w:r>
        <w:rPr>
          <w:rFonts w:ascii="Calibri" w:hAnsi="Calibri"/>
          <w:sz w:val="22"/>
          <w:szCs w:val="22"/>
        </w:rPr>
        <w:t>deals needed to be made in relation to refurbishing the Town Hall. Could possibly be funded via the warrant article.</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b/>
          <w:bCs/>
          <w:sz w:val="22"/>
          <w:szCs w:val="22"/>
        </w:rPr>
        <w:t>Police Department:</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Jay is in favor of keeping the cruiser in the budget so as not to be shorthanded on vehicles. Also says that the polic</w:t>
      </w:r>
      <w:r>
        <w:rPr>
          <w:rFonts w:ascii="Calibri" w:hAnsi="Calibri"/>
          <w:sz w:val="22"/>
          <w:szCs w:val="22"/>
        </w:rPr>
        <w:t xml:space="preserve">e chief made a very good justification for the fourth officer.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Police department's overall budget is going up 15%. Expect to have a discussion of this at Town Meeting.</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Selectboard backs the fourth officer. But not the Cruiser</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Budget Committee votes th</w:t>
      </w:r>
      <w:r>
        <w:rPr>
          <w:rFonts w:ascii="Calibri" w:hAnsi="Calibri"/>
          <w:sz w:val="22"/>
          <w:szCs w:val="22"/>
        </w:rPr>
        <w:t>ree in favor of the cruiser with one abstention.</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b/>
          <w:bCs/>
          <w:sz w:val="22"/>
          <w:szCs w:val="22"/>
        </w:rPr>
        <w:t>Library:</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Robert supports the Library budget as proposed by the Library Trustees.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Steve Supports it.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Jay supports the budget as proposed by the library.</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John does not support increasing salaries by 15% in </w:t>
      </w:r>
      <w:r>
        <w:rPr>
          <w:rFonts w:ascii="Calibri" w:hAnsi="Calibri"/>
          <w:sz w:val="22"/>
          <w:szCs w:val="22"/>
        </w:rPr>
        <w:t>a single year.</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By a vote of three to one, the Budget Committee Supports the budget as proposed by the library</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540"/>
        <w:rPr>
          <w:rFonts w:ascii="Calibri" w:hAnsi="Calibri"/>
          <w:sz w:val="22"/>
          <w:szCs w:val="22"/>
        </w:rPr>
      </w:pPr>
      <w:r>
        <w:rPr>
          <w:rFonts w:ascii="Calibri" w:hAnsi="Calibri"/>
          <w:b/>
          <w:bCs/>
          <w:sz w:val="22"/>
          <w:szCs w:val="22"/>
        </w:rPr>
        <w:t>Heritage commission:</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Steve: Would rather reduce $10,000 to $1, and use building maintenance funds to attract grants.</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xml:space="preserve">Tim would like to keep the </w:t>
      </w:r>
      <w:r>
        <w:rPr>
          <w:rFonts w:ascii="Calibri" w:hAnsi="Calibri"/>
          <w:sz w:val="22"/>
          <w:szCs w:val="22"/>
        </w:rPr>
        <w:t>$10,000 so as to have a base of funds to attract matching grants to cover work on windows and the clock face in the Town Hall. However, the funds are under the control of the Heritage Commission and the Selectboard would have to negotiate with them in orde</w:t>
      </w:r>
      <w:r>
        <w:rPr>
          <w:rFonts w:ascii="Calibri" w:hAnsi="Calibri"/>
          <w:sz w:val="22"/>
          <w:szCs w:val="22"/>
        </w:rPr>
        <w:t>r to release them.</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Why not put the money into the maintenance budget? Tim says that the Grantors want to see funds earmarked for preservation.</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There is already $25,000 in the Heritage fund.</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Steve: No one is ready to write grants; Because training won</w:t>
      </w:r>
      <w:r>
        <w:rPr>
          <w:rFonts w:ascii="Calibri" w:hAnsi="Calibri"/>
          <w:sz w:val="22"/>
          <w:szCs w:val="22"/>
        </w:rPr>
        <w:t>'t occur until the Spring, they will miss the window for grant writing.</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ind w:left="1080"/>
        <w:rPr>
          <w:rFonts w:ascii="Calibri" w:hAnsi="Calibri"/>
          <w:sz w:val="22"/>
          <w:szCs w:val="22"/>
        </w:rPr>
      </w:pPr>
      <w:r>
        <w:rPr>
          <w:rFonts w:ascii="Calibri" w:hAnsi="Calibri"/>
          <w:sz w:val="22"/>
          <w:szCs w:val="22"/>
        </w:rPr>
        <w:t>Three choices before the Budget Committee:</w:t>
      </w:r>
    </w:p>
    <w:p w:rsidR="00000000" w:rsidRDefault="0036274A">
      <w:pPr>
        <w:numPr>
          <w:ilvl w:val="0"/>
          <w:numId w:val="10"/>
        </w:numPr>
        <w:ind w:left="1620"/>
        <w:textAlignment w:val="center"/>
        <w:rPr>
          <w:rFonts w:ascii="Calibri" w:eastAsia="Times New Roman" w:hAnsi="Calibri"/>
          <w:sz w:val="22"/>
          <w:szCs w:val="22"/>
        </w:rPr>
      </w:pPr>
      <w:r>
        <w:rPr>
          <w:rFonts w:ascii="Calibri" w:eastAsia="Times New Roman" w:hAnsi="Calibri"/>
          <w:sz w:val="22"/>
          <w:szCs w:val="22"/>
        </w:rPr>
        <w:t>Accept Selectmen's budget</w:t>
      </w:r>
    </w:p>
    <w:p w:rsidR="00000000" w:rsidRDefault="0036274A">
      <w:pPr>
        <w:numPr>
          <w:ilvl w:val="0"/>
          <w:numId w:val="10"/>
        </w:numPr>
        <w:ind w:left="1620"/>
        <w:textAlignment w:val="center"/>
        <w:rPr>
          <w:rFonts w:ascii="Calibri" w:eastAsia="Times New Roman" w:hAnsi="Calibri"/>
          <w:sz w:val="22"/>
          <w:szCs w:val="22"/>
        </w:rPr>
      </w:pPr>
      <w:r>
        <w:rPr>
          <w:rFonts w:ascii="Calibri" w:eastAsia="Times New Roman" w:hAnsi="Calibri"/>
          <w:sz w:val="22"/>
          <w:szCs w:val="22"/>
        </w:rPr>
        <w:t>Accept Heritage Commission's budget</w:t>
      </w:r>
    </w:p>
    <w:p w:rsidR="00000000" w:rsidRDefault="0036274A">
      <w:pPr>
        <w:numPr>
          <w:ilvl w:val="0"/>
          <w:numId w:val="10"/>
        </w:numPr>
        <w:ind w:left="1620"/>
        <w:textAlignment w:val="center"/>
        <w:rPr>
          <w:rFonts w:ascii="Calibri" w:eastAsia="Times New Roman" w:hAnsi="Calibri"/>
          <w:sz w:val="22"/>
          <w:szCs w:val="22"/>
        </w:rPr>
      </w:pPr>
      <w:r>
        <w:rPr>
          <w:rFonts w:ascii="Calibri" w:eastAsia="Times New Roman" w:hAnsi="Calibri"/>
          <w:sz w:val="22"/>
          <w:szCs w:val="22"/>
        </w:rPr>
        <w:t xml:space="preserve">Reduce Heritage Commission </w:t>
      </w:r>
      <w:r>
        <w:rPr>
          <w:rFonts w:ascii="Calibri" w:eastAsia="Times New Roman" w:hAnsi="Calibri"/>
          <w:sz w:val="22"/>
          <w:szCs w:val="22"/>
        </w:rPr>
        <w:t xml:space="preserve">fund to $5. Leave other line items the same as the selectmen's version. </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Motion to adjourn: Rob; second Jay</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Meeting adjourned at 9:09 PM</w:t>
      </w:r>
    </w:p>
    <w:p w:rsidR="00000000" w:rsidRDefault="0036274A">
      <w:pPr>
        <w:pStyle w:val="NormalWeb"/>
        <w:spacing w:before="0" w:beforeAutospacing="0" w:after="0" w:afterAutospacing="0"/>
        <w:ind w:left="54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6274A">
      <w:pPr>
        <w:pStyle w:val="NormalWeb"/>
        <w:spacing w:before="0" w:beforeAutospacing="0" w:after="0" w:afterAutospacing="0"/>
        <w:rPr>
          <w:rFonts w:ascii="Calibri" w:hAnsi="Calibri"/>
          <w:sz w:val="22"/>
          <w:szCs w:val="22"/>
        </w:rPr>
      </w:pPr>
      <w:r>
        <w:rPr>
          <w:rFonts w:ascii="Calibri" w:hAnsi="Calibri"/>
          <w:sz w:val="22"/>
          <w:szCs w:val="22"/>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FB8"/>
    <w:multiLevelType w:val="multilevel"/>
    <w:tmpl w:val="90FCBA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FB855D9"/>
    <w:multiLevelType w:val="multilevel"/>
    <w:tmpl w:val="3A46E0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03B785C"/>
    <w:multiLevelType w:val="multilevel"/>
    <w:tmpl w:val="67048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811E7C"/>
    <w:multiLevelType w:val="multilevel"/>
    <w:tmpl w:val="5148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0"/>
  </w:num>
  <w:num w:numId="8">
    <w:abstractNumId w:val="0"/>
    <w:lvlOverride w:ilvl="0">
      <w:startOverride w:val="1"/>
    </w:lvlOverride>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6274A"/>
    <w:rsid w:val="0036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aricoj</dc:creator>
  <cp:keywords/>
  <dc:description/>
  <cp:lastModifiedBy>aricoj</cp:lastModifiedBy>
  <cp:revision>2</cp:revision>
  <dcterms:created xsi:type="dcterms:W3CDTF">2020-02-05T12:50:00Z</dcterms:created>
  <dcterms:modified xsi:type="dcterms:W3CDTF">2020-02-05T12:50:00Z</dcterms:modified>
</cp:coreProperties>
</file>