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6B65A7A7" w:rsidR="00F31A98" w:rsidRPr="00514380" w:rsidRDefault="000564AA" w:rsidP="0073488E">
      <w:pPr>
        <w:pStyle w:val="NormalWeb"/>
        <w:jc w:val="center"/>
        <w:rPr>
          <w:b/>
          <w:bCs/>
          <w:color w:val="000000"/>
        </w:rPr>
      </w:pPr>
      <w:r>
        <w:rPr>
          <w:b/>
          <w:bCs/>
          <w:color w:val="000000"/>
        </w:rPr>
        <w:t>January 9, 2024</w:t>
      </w:r>
    </w:p>
    <w:p w14:paraId="736D3600" w14:textId="2308FD46" w:rsidR="00640A42" w:rsidRPr="0094587B" w:rsidRDefault="00F31A98" w:rsidP="00640A42">
      <w:pPr>
        <w:pStyle w:val="NormalWeb"/>
        <w:rPr>
          <w:b/>
          <w:bCs/>
          <w:color w:val="000000"/>
        </w:rPr>
      </w:pPr>
      <w:r w:rsidRPr="0094587B">
        <w:rPr>
          <w:b/>
          <w:bCs/>
          <w:color w:val="000000"/>
        </w:rPr>
        <w:t>Present:</w:t>
      </w:r>
      <w:r w:rsidR="00D8315B" w:rsidRPr="0094587B">
        <w:rPr>
          <w:b/>
          <w:bCs/>
          <w:color w:val="000000"/>
        </w:rPr>
        <w:t xml:space="preserve"> </w:t>
      </w:r>
      <w:r w:rsidR="000564AA">
        <w:rPr>
          <w:b/>
          <w:bCs/>
          <w:color w:val="000000"/>
        </w:rPr>
        <w:t>Jim Bird, Chair, John Quinlan, Selectmen’s Rep, Jay Goodell</w:t>
      </w:r>
      <w:r w:rsidR="00C51FF5">
        <w:rPr>
          <w:b/>
          <w:bCs/>
          <w:color w:val="000000"/>
        </w:rPr>
        <w:t>, Jon Rokeh, Rokeh Consulting</w:t>
      </w:r>
      <w:r w:rsidR="002B32F9">
        <w:rPr>
          <w:b/>
          <w:bCs/>
          <w:color w:val="000000"/>
        </w:rPr>
        <w:t>, Rebecca Schwarz, Planning Board Administrator</w:t>
      </w:r>
    </w:p>
    <w:p w14:paraId="38499140" w14:textId="61D38D72" w:rsidR="00892537" w:rsidRDefault="00892537" w:rsidP="00024A94">
      <w:pPr>
        <w:pStyle w:val="NormalWeb"/>
        <w:rPr>
          <w:color w:val="000000"/>
        </w:rPr>
      </w:pPr>
      <w:r>
        <w:rPr>
          <w:color w:val="000000"/>
        </w:rPr>
        <w:t xml:space="preserve">Absent: </w:t>
      </w:r>
      <w:r w:rsidR="00D66591">
        <w:rPr>
          <w:color w:val="000000"/>
        </w:rPr>
        <w:t xml:space="preserve">Steve Bennett, </w:t>
      </w:r>
      <w:r w:rsidR="00A81C7D">
        <w:rPr>
          <w:color w:val="000000"/>
        </w:rPr>
        <w:t>Brittany Soboliev</w:t>
      </w:r>
      <w:r w:rsidR="009333B4">
        <w:rPr>
          <w:color w:val="000000"/>
        </w:rPr>
        <w:t xml:space="preserve">, </w:t>
      </w:r>
      <w:r w:rsidR="00CF66B5">
        <w:rPr>
          <w:color w:val="000000"/>
        </w:rPr>
        <w:t>Michael Antonucci</w:t>
      </w:r>
      <w:r w:rsidR="009333B4">
        <w:rPr>
          <w:color w:val="000000"/>
        </w:rPr>
        <w:t>,</w:t>
      </w:r>
      <w:r w:rsidR="00CF66B5">
        <w:rPr>
          <w:color w:val="000000"/>
        </w:rPr>
        <w:t xml:space="preserve"> Christina Johantgen, </w:t>
      </w:r>
      <w:r w:rsidR="00FC30C5">
        <w:rPr>
          <w:color w:val="000000"/>
        </w:rPr>
        <w:t>Garth Witty</w:t>
      </w:r>
    </w:p>
    <w:p w14:paraId="1E7E239B" w14:textId="3199099B" w:rsidR="002E5D19" w:rsidRDefault="00A358B6" w:rsidP="00024A94">
      <w:pPr>
        <w:pStyle w:val="NormalWeb"/>
        <w:rPr>
          <w:color w:val="000000"/>
        </w:rPr>
      </w:pPr>
      <w:r w:rsidRPr="00A358B6">
        <w:rPr>
          <w:b/>
          <w:bCs/>
          <w:color w:val="000000"/>
        </w:rPr>
        <w:t>7:0</w:t>
      </w:r>
      <w:r w:rsidR="00640A42">
        <w:rPr>
          <w:b/>
          <w:bCs/>
          <w:color w:val="000000"/>
        </w:rPr>
        <w:t>0</w:t>
      </w:r>
      <w:r w:rsidRPr="00A358B6">
        <w:rPr>
          <w:b/>
          <w:bCs/>
          <w:color w:val="000000"/>
        </w:rPr>
        <w:t xml:space="preserve"> pm: </w:t>
      </w:r>
      <w:r w:rsidR="00640A42">
        <w:rPr>
          <w:b/>
          <w:bCs/>
          <w:color w:val="000000"/>
        </w:rPr>
        <w:t>Bird</w:t>
      </w:r>
      <w:r w:rsidR="00B33365">
        <w:rPr>
          <w:color w:val="000000"/>
        </w:rPr>
        <w:t xml:space="preserve"> calls the meeting to orde</w:t>
      </w:r>
      <w:r w:rsidR="002E5D19">
        <w:rPr>
          <w:color w:val="000000"/>
        </w:rPr>
        <w:t>r</w:t>
      </w:r>
      <w:r w:rsidR="009333B4">
        <w:rPr>
          <w:color w:val="000000"/>
        </w:rPr>
        <w:t>.</w:t>
      </w:r>
      <w:r w:rsidR="002E5D19">
        <w:rPr>
          <w:color w:val="000000"/>
        </w:rPr>
        <w:t xml:space="preserve"> </w:t>
      </w:r>
    </w:p>
    <w:p w14:paraId="35179702" w14:textId="2D2382D3" w:rsidR="00F577E0" w:rsidRDefault="002E5D19" w:rsidP="00024A94">
      <w:pPr>
        <w:pStyle w:val="NormalWeb"/>
        <w:rPr>
          <w:color w:val="000000"/>
        </w:rPr>
      </w:pPr>
      <w:r w:rsidRPr="002E5D19">
        <w:rPr>
          <w:b/>
          <w:bCs/>
          <w:color w:val="000000"/>
        </w:rPr>
        <w:t>7:0</w:t>
      </w:r>
      <w:r w:rsidR="000564AA">
        <w:rPr>
          <w:b/>
          <w:bCs/>
          <w:color w:val="000000"/>
        </w:rPr>
        <w:t>5</w:t>
      </w:r>
      <w:r w:rsidRPr="002E5D19">
        <w:rPr>
          <w:b/>
          <w:bCs/>
          <w:color w:val="000000"/>
        </w:rPr>
        <w:t xml:space="preserve">pm: </w:t>
      </w:r>
      <w:r w:rsidR="00D66591">
        <w:rPr>
          <w:b/>
          <w:bCs/>
          <w:color w:val="000000"/>
        </w:rPr>
        <w:t>San-Ken Scenic Road Hearing 73 Salisbury Rd Public Hearing</w:t>
      </w:r>
      <w:r w:rsidR="00A81C7D">
        <w:rPr>
          <w:b/>
          <w:bCs/>
          <w:color w:val="000000"/>
        </w:rPr>
        <w:t xml:space="preserve">: </w:t>
      </w:r>
      <w:bookmarkStart w:id="0" w:name="_Hlk156907833"/>
      <w:r w:rsidR="007B57EA">
        <w:rPr>
          <w:color w:val="000000"/>
        </w:rPr>
        <w:t xml:space="preserve">Hearing opened at 7:05pm. </w:t>
      </w:r>
      <w:r w:rsidR="00D66591">
        <w:rPr>
          <w:color w:val="000000"/>
        </w:rPr>
        <w:t>The Board reviews photos and plans for modifications required to install a driveway at this location. This property will require tree removal for approximately 15 trees ranging from 8 inches to 36 inches in diameter</w:t>
      </w:r>
      <w:r w:rsidR="007B57EA">
        <w:rPr>
          <w:color w:val="000000"/>
        </w:rPr>
        <w:t>, stumping,</w:t>
      </w:r>
      <w:r w:rsidR="00D66591">
        <w:rPr>
          <w:color w:val="000000"/>
        </w:rPr>
        <w:t xml:space="preserve"> and rock wall relocation</w:t>
      </w:r>
      <w:r w:rsidR="007B57EA">
        <w:rPr>
          <w:color w:val="000000"/>
        </w:rPr>
        <w:t xml:space="preserve"> only at the driveway entrance</w:t>
      </w:r>
      <w:r w:rsidR="00D66591">
        <w:rPr>
          <w:color w:val="000000"/>
        </w:rPr>
        <w:t xml:space="preserve">. The board states that minimal rock wall modification should be made and as much retained as possible. </w:t>
      </w:r>
      <w:r w:rsidR="007B57EA">
        <w:rPr>
          <w:color w:val="000000"/>
        </w:rPr>
        <w:t>Those portions that are removed for stumping shall be replaced.</w:t>
      </w:r>
    </w:p>
    <w:p w14:paraId="6766A8BF" w14:textId="469C644C" w:rsidR="007B57EA" w:rsidRDefault="007B57EA" w:rsidP="00024A94">
      <w:pPr>
        <w:pStyle w:val="NormalWeb"/>
        <w:rPr>
          <w:color w:val="000000"/>
        </w:rPr>
      </w:pPr>
      <w:r>
        <w:rPr>
          <w:color w:val="000000"/>
        </w:rPr>
        <w:t xml:space="preserve">Quinlan motions to approve the </w:t>
      </w:r>
      <w:r w:rsidR="00C51FF5">
        <w:rPr>
          <w:color w:val="000000"/>
        </w:rPr>
        <w:t>alteration</w:t>
      </w:r>
      <w:r>
        <w:rPr>
          <w:color w:val="000000"/>
        </w:rPr>
        <w:t xml:space="preserve"> plan to 73 Salisbury Rd., second by Goodell, no further discussion, all in favor, motion passed.</w:t>
      </w:r>
    </w:p>
    <w:p w14:paraId="2B9C5DD8" w14:textId="6D6050EF" w:rsidR="007B57EA" w:rsidRPr="00D66591" w:rsidRDefault="007B57EA" w:rsidP="00024A94">
      <w:pPr>
        <w:pStyle w:val="NormalWeb"/>
        <w:rPr>
          <w:color w:val="000000"/>
        </w:rPr>
      </w:pPr>
      <w:r>
        <w:rPr>
          <w:color w:val="000000"/>
        </w:rPr>
        <w:t>Hearing closed at 7:15pm</w:t>
      </w:r>
    </w:p>
    <w:p w14:paraId="07D0EE5E" w14:textId="672224A5" w:rsidR="002E5D19" w:rsidRDefault="00253B52" w:rsidP="00024A94">
      <w:pPr>
        <w:pStyle w:val="NormalWeb"/>
        <w:rPr>
          <w:b/>
          <w:bCs/>
          <w:color w:val="000000"/>
        </w:rPr>
      </w:pPr>
      <w:bookmarkStart w:id="1" w:name="_Hlk156907931"/>
      <w:bookmarkEnd w:id="0"/>
      <w:r>
        <w:rPr>
          <w:b/>
          <w:bCs/>
          <w:color w:val="000000"/>
        </w:rPr>
        <w:t>7:15</w:t>
      </w:r>
      <w:r w:rsidR="002E5D19" w:rsidRPr="002E5D19">
        <w:rPr>
          <w:b/>
          <w:bCs/>
          <w:color w:val="000000"/>
        </w:rPr>
        <w:t xml:space="preserve"> pm: </w:t>
      </w:r>
      <w:r w:rsidR="007B57EA">
        <w:rPr>
          <w:b/>
          <w:bCs/>
          <w:color w:val="000000"/>
        </w:rPr>
        <w:t>San-Ken Scenic Road Hearing 75 Salisbury</w:t>
      </w:r>
      <w:r w:rsidR="00A81C7D">
        <w:rPr>
          <w:b/>
          <w:bCs/>
          <w:color w:val="000000"/>
        </w:rPr>
        <w:t xml:space="preserve"> Public Hearing</w:t>
      </w:r>
      <w:r w:rsidR="002E5D19">
        <w:rPr>
          <w:b/>
          <w:bCs/>
          <w:color w:val="000000"/>
        </w:rPr>
        <w:t>:</w:t>
      </w:r>
      <w:r w:rsidR="00AB73E7">
        <w:rPr>
          <w:b/>
          <w:bCs/>
          <w:color w:val="000000"/>
        </w:rPr>
        <w:t xml:space="preserve"> </w:t>
      </w:r>
    </w:p>
    <w:p w14:paraId="5F9E7298" w14:textId="6AE9DEF1" w:rsidR="007B57EA" w:rsidRDefault="007B57EA" w:rsidP="007B57EA">
      <w:pPr>
        <w:pStyle w:val="NormalWeb"/>
        <w:rPr>
          <w:color w:val="000000"/>
        </w:rPr>
      </w:pPr>
      <w:bookmarkStart w:id="2" w:name="_Hlk156907942"/>
      <w:bookmarkEnd w:id="1"/>
      <w:r>
        <w:rPr>
          <w:color w:val="000000"/>
        </w:rPr>
        <w:t>Hearing opened at 7:</w:t>
      </w:r>
      <w:r>
        <w:rPr>
          <w:color w:val="000000"/>
        </w:rPr>
        <w:t>1</w:t>
      </w:r>
      <w:r>
        <w:rPr>
          <w:color w:val="000000"/>
        </w:rPr>
        <w:t>5pm. The Board reviews photos and plans for modifications required to install a driveway at this location. This property will require tree removal</w:t>
      </w:r>
      <w:r>
        <w:rPr>
          <w:color w:val="000000"/>
        </w:rPr>
        <w:t xml:space="preserve">, </w:t>
      </w:r>
      <w:r>
        <w:rPr>
          <w:color w:val="000000"/>
        </w:rPr>
        <w:t>stumping, and rock wall relocation only at the driveway entrance</w:t>
      </w:r>
      <w:r>
        <w:rPr>
          <w:color w:val="000000"/>
        </w:rPr>
        <w:t>, as well as sloping within the ditch</w:t>
      </w:r>
      <w:r>
        <w:rPr>
          <w:color w:val="000000"/>
        </w:rPr>
        <w:t>. The board states that minimal rock wall modification should be made and as much retained as possible. Those portions that are removed for stumping shall be replaced.</w:t>
      </w:r>
    </w:p>
    <w:p w14:paraId="5C9F0EBA" w14:textId="3D89141C" w:rsidR="007B57EA" w:rsidRDefault="007B57EA" w:rsidP="007B57EA">
      <w:pPr>
        <w:pStyle w:val="NormalWeb"/>
        <w:rPr>
          <w:color w:val="000000"/>
        </w:rPr>
      </w:pPr>
      <w:r>
        <w:rPr>
          <w:color w:val="000000"/>
        </w:rPr>
        <w:t>Quinlan motions to approve the</w:t>
      </w:r>
      <w:r w:rsidR="00C51FF5">
        <w:rPr>
          <w:color w:val="000000"/>
        </w:rPr>
        <w:t xml:space="preserve"> alteration</w:t>
      </w:r>
      <w:r>
        <w:rPr>
          <w:color w:val="000000"/>
        </w:rPr>
        <w:t xml:space="preserve"> plan to </w:t>
      </w:r>
      <w:r>
        <w:rPr>
          <w:color w:val="000000"/>
        </w:rPr>
        <w:t>75</w:t>
      </w:r>
      <w:r>
        <w:rPr>
          <w:color w:val="000000"/>
        </w:rPr>
        <w:t xml:space="preserve"> Salisbury Rd., second by Goodell, no further discussion, all in favor, motion passed.</w:t>
      </w:r>
    </w:p>
    <w:p w14:paraId="5D04E9C8" w14:textId="37C25A06" w:rsidR="007B57EA" w:rsidRPr="00D66591" w:rsidRDefault="007B57EA" w:rsidP="007B57EA">
      <w:pPr>
        <w:pStyle w:val="NormalWeb"/>
        <w:rPr>
          <w:color w:val="000000"/>
        </w:rPr>
      </w:pPr>
      <w:r>
        <w:rPr>
          <w:color w:val="000000"/>
        </w:rPr>
        <w:t>Hearing closed at 7:</w:t>
      </w:r>
      <w:r>
        <w:rPr>
          <w:color w:val="000000"/>
        </w:rPr>
        <w:t>20</w:t>
      </w:r>
      <w:r>
        <w:rPr>
          <w:color w:val="000000"/>
        </w:rPr>
        <w:t>pm</w:t>
      </w:r>
    </w:p>
    <w:bookmarkEnd w:id="2"/>
    <w:p w14:paraId="177D044F" w14:textId="0BA7F9C8" w:rsidR="007B57EA" w:rsidRDefault="007B57EA" w:rsidP="007B57EA">
      <w:pPr>
        <w:pStyle w:val="NormalWeb"/>
        <w:rPr>
          <w:b/>
          <w:bCs/>
          <w:color w:val="000000"/>
        </w:rPr>
      </w:pPr>
      <w:r>
        <w:rPr>
          <w:b/>
          <w:bCs/>
          <w:color w:val="000000"/>
        </w:rPr>
        <w:t>7:</w:t>
      </w:r>
      <w:r>
        <w:rPr>
          <w:b/>
          <w:bCs/>
          <w:color w:val="000000"/>
        </w:rPr>
        <w:t>20</w:t>
      </w:r>
      <w:r w:rsidRPr="002E5D19">
        <w:rPr>
          <w:b/>
          <w:bCs/>
          <w:color w:val="000000"/>
        </w:rPr>
        <w:t xml:space="preserve"> pm: </w:t>
      </w:r>
      <w:r>
        <w:rPr>
          <w:b/>
          <w:bCs/>
          <w:color w:val="000000"/>
        </w:rPr>
        <w:t>San-Ken Scenic Road Hearing 7</w:t>
      </w:r>
      <w:r>
        <w:rPr>
          <w:b/>
          <w:bCs/>
          <w:color w:val="000000"/>
        </w:rPr>
        <w:t xml:space="preserve">7 </w:t>
      </w:r>
      <w:r>
        <w:rPr>
          <w:b/>
          <w:bCs/>
          <w:color w:val="000000"/>
        </w:rPr>
        <w:t xml:space="preserve">Salisbury Public Hearing: </w:t>
      </w:r>
    </w:p>
    <w:p w14:paraId="7BC9612A" w14:textId="376E9EA7" w:rsidR="007B57EA" w:rsidRDefault="007B57EA" w:rsidP="007B57EA">
      <w:pPr>
        <w:pStyle w:val="NormalWeb"/>
        <w:rPr>
          <w:color w:val="000000"/>
        </w:rPr>
      </w:pPr>
      <w:r>
        <w:rPr>
          <w:color w:val="000000"/>
        </w:rPr>
        <w:t>Hearing opened at 7:</w:t>
      </w:r>
      <w:r>
        <w:rPr>
          <w:color w:val="000000"/>
        </w:rPr>
        <w:t>20</w:t>
      </w:r>
      <w:r>
        <w:rPr>
          <w:color w:val="000000"/>
        </w:rPr>
        <w:t>pm. The Board reviews photos and plans for modifications required to install a driveway at this location. This property will require tree removal</w:t>
      </w:r>
      <w:r w:rsidR="00C51FF5">
        <w:rPr>
          <w:color w:val="000000"/>
        </w:rPr>
        <w:t xml:space="preserve"> and stumping only</w:t>
      </w:r>
      <w:r>
        <w:rPr>
          <w:color w:val="000000"/>
        </w:rPr>
        <w:t>.</w:t>
      </w:r>
      <w:r w:rsidR="00C51FF5">
        <w:rPr>
          <w:color w:val="000000"/>
        </w:rPr>
        <w:t xml:space="preserve"> </w:t>
      </w:r>
      <w:r>
        <w:rPr>
          <w:color w:val="000000"/>
        </w:rPr>
        <w:t>Quinlan motions to approve the</w:t>
      </w:r>
      <w:r w:rsidR="00C51FF5">
        <w:rPr>
          <w:color w:val="000000"/>
        </w:rPr>
        <w:t xml:space="preserve"> alteration</w:t>
      </w:r>
      <w:r>
        <w:rPr>
          <w:color w:val="000000"/>
        </w:rPr>
        <w:t xml:space="preserve"> plan to </w:t>
      </w:r>
      <w:r>
        <w:rPr>
          <w:color w:val="000000"/>
        </w:rPr>
        <w:t>77</w:t>
      </w:r>
      <w:r>
        <w:rPr>
          <w:color w:val="000000"/>
        </w:rPr>
        <w:t xml:space="preserve"> Salisbury Rd., second by Goodell, no further discussion, all in favor, motion passed.</w:t>
      </w:r>
    </w:p>
    <w:p w14:paraId="77A17E31" w14:textId="401CA3A9" w:rsidR="007B57EA" w:rsidRPr="00D66591" w:rsidRDefault="007B57EA" w:rsidP="007B57EA">
      <w:pPr>
        <w:pStyle w:val="NormalWeb"/>
        <w:rPr>
          <w:color w:val="000000"/>
        </w:rPr>
      </w:pPr>
      <w:r>
        <w:rPr>
          <w:color w:val="000000"/>
        </w:rPr>
        <w:t>Hearing closed at 7:2</w:t>
      </w:r>
      <w:r>
        <w:rPr>
          <w:color w:val="000000"/>
        </w:rPr>
        <w:t>5</w:t>
      </w:r>
      <w:r>
        <w:rPr>
          <w:color w:val="000000"/>
        </w:rPr>
        <w:t>pm</w:t>
      </w:r>
    </w:p>
    <w:p w14:paraId="24875CDF" w14:textId="6DD34078" w:rsidR="00604963" w:rsidRDefault="00253B52" w:rsidP="001F7AF7">
      <w:pPr>
        <w:pStyle w:val="NormalWeb"/>
        <w:rPr>
          <w:color w:val="000000"/>
        </w:rPr>
      </w:pPr>
      <w:r w:rsidRPr="00253B52">
        <w:rPr>
          <w:b/>
          <w:bCs/>
          <w:color w:val="000000"/>
        </w:rPr>
        <w:t>7:</w:t>
      </w:r>
      <w:r w:rsidR="00C51FF5">
        <w:rPr>
          <w:b/>
          <w:bCs/>
          <w:color w:val="000000"/>
        </w:rPr>
        <w:t>25</w:t>
      </w:r>
      <w:r w:rsidRPr="00253B52">
        <w:rPr>
          <w:b/>
          <w:bCs/>
          <w:color w:val="000000"/>
        </w:rPr>
        <w:t xml:space="preserve"> pm: </w:t>
      </w:r>
      <w:r w:rsidR="001F7AF7">
        <w:rPr>
          <w:b/>
          <w:bCs/>
          <w:color w:val="000000"/>
        </w:rPr>
        <w:t>Review of Minutes</w:t>
      </w:r>
      <w:r>
        <w:rPr>
          <w:color w:val="000000"/>
        </w:rPr>
        <w:t>:</w:t>
      </w:r>
      <w:r w:rsidR="00444592">
        <w:rPr>
          <w:color w:val="000000"/>
        </w:rPr>
        <w:t xml:space="preserve"> </w:t>
      </w:r>
    </w:p>
    <w:p w14:paraId="6376F89A" w14:textId="616B74F9" w:rsidR="00E421DA" w:rsidRPr="00E421DA" w:rsidRDefault="00E421DA" w:rsidP="00E421DA">
      <w:pPr>
        <w:pStyle w:val="NormalWeb"/>
        <w:rPr>
          <w:color w:val="000000"/>
        </w:rPr>
      </w:pPr>
      <w:r>
        <w:rPr>
          <w:color w:val="000000"/>
        </w:rPr>
        <w:t>Quinlan asks to make a note in these minutes that he was incorrect regarding the Budget Committee no longer being advisory on SB2</w:t>
      </w:r>
      <w:r>
        <w:rPr>
          <w:color w:val="000000"/>
        </w:rPr>
        <w:t xml:space="preserve"> in the 12/12/23 minutes</w:t>
      </w:r>
      <w:r>
        <w:rPr>
          <w:color w:val="000000"/>
        </w:rPr>
        <w:t>.</w:t>
      </w:r>
      <w:r>
        <w:rPr>
          <w:color w:val="000000"/>
        </w:rPr>
        <w:t xml:space="preserve"> You give up the control of being able to change the items on the floor, and instead the budget is discussed at the deliberative session only. </w:t>
      </w:r>
    </w:p>
    <w:p w14:paraId="68649458" w14:textId="32D6716F" w:rsidR="004A19E7" w:rsidRDefault="001F7AF7" w:rsidP="00B10F30">
      <w:pPr>
        <w:pStyle w:val="NormalWeb"/>
        <w:rPr>
          <w:b/>
          <w:bCs/>
          <w:color w:val="000000"/>
        </w:rPr>
      </w:pPr>
      <w:r>
        <w:rPr>
          <w:b/>
          <w:bCs/>
          <w:color w:val="000000"/>
        </w:rPr>
        <w:t>Quinlan</w:t>
      </w:r>
      <w:r w:rsidR="004A19E7" w:rsidRPr="00155323">
        <w:rPr>
          <w:b/>
          <w:bCs/>
          <w:color w:val="000000"/>
        </w:rPr>
        <w:t xml:space="preserve"> motions to approve the </w:t>
      </w:r>
      <w:r>
        <w:rPr>
          <w:b/>
          <w:bCs/>
          <w:color w:val="000000"/>
        </w:rPr>
        <w:t xml:space="preserve">minutes of 12/12/23 </w:t>
      </w:r>
      <w:r w:rsidR="004A19E7" w:rsidRPr="00155323">
        <w:rPr>
          <w:b/>
          <w:bCs/>
          <w:color w:val="000000"/>
        </w:rPr>
        <w:t xml:space="preserve">as </w:t>
      </w:r>
      <w:r>
        <w:rPr>
          <w:b/>
          <w:bCs/>
          <w:color w:val="000000"/>
        </w:rPr>
        <w:t>amended</w:t>
      </w:r>
      <w:r w:rsidR="004A19E7" w:rsidRPr="00155323">
        <w:rPr>
          <w:b/>
          <w:bCs/>
          <w:color w:val="000000"/>
        </w:rPr>
        <w:t xml:space="preserve">, seconded by </w:t>
      </w:r>
      <w:r>
        <w:rPr>
          <w:b/>
          <w:bCs/>
          <w:color w:val="000000"/>
        </w:rPr>
        <w:t>Goodell</w:t>
      </w:r>
      <w:r w:rsidR="004A19E7" w:rsidRPr="00155323">
        <w:rPr>
          <w:b/>
          <w:bCs/>
          <w:color w:val="000000"/>
        </w:rPr>
        <w:t>, no further discussion, all in favor</w:t>
      </w:r>
      <w:r w:rsidR="00155323" w:rsidRPr="00155323">
        <w:rPr>
          <w:b/>
          <w:bCs/>
          <w:color w:val="000000"/>
        </w:rPr>
        <w:t>, motion passed.</w:t>
      </w:r>
    </w:p>
    <w:p w14:paraId="3E99C556" w14:textId="657A875C" w:rsidR="00155323" w:rsidRDefault="00E421DA" w:rsidP="00155323">
      <w:pPr>
        <w:pStyle w:val="NormalWeb"/>
        <w:rPr>
          <w:b/>
          <w:bCs/>
          <w:color w:val="000000"/>
        </w:rPr>
      </w:pPr>
      <w:r>
        <w:rPr>
          <w:b/>
          <w:bCs/>
          <w:color w:val="000000"/>
        </w:rPr>
        <w:t>7</w:t>
      </w:r>
      <w:r w:rsidR="00155323">
        <w:rPr>
          <w:b/>
          <w:bCs/>
          <w:color w:val="000000"/>
        </w:rPr>
        <w:t>:</w:t>
      </w:r>
      <w:r>
        <w:rPr>
          <w:b/>
          <w:bCs/>
          <w:color w:val="000000"/>
        </w:rPr>
        <w:t>45</w:t>
      </w:r>
      <w:r w:rsidR="00155323">
        <w:rPr>
          <w:b/>
          <w:bCs/>
          <w:color w:val="000000"/>
        </w:rPr>
        <w:t xml:space="preserve"> pm: </w:t>
      </w:r>
      <w:r w:rsidR="001F7AF7">
        <w:rPr>
          <w:b/>
          <w:bCs/>
          <w:color w:val="000000"/>
        </w:rPr>
        <w:t>Mail and Announcements</w:t>
      </w:r>
      <w:r w:rsidR="00155323">
        <w:rPr>
          <w:b/>
          <w:bCs/>
          <w:color w:val="000000"/>
        </w:rPr>
        <w:t xml:space="preserve">: </w:t>
      </w:r>
    </w:p>
    <w:p w14:paraId="7201902B" w14:textId="404DFEE7" w:rsidR="00692AF4" w:rsidRDefault="00692AF4" w:rsidP="00155323">
      <w:pPr>
        <w:pStyle w:val="NormalWeb"/>
        <w:rPr>
          <w:color w:val="000000"/>
        </w:rPr>
      </w:pPr>
      <w:r w:rsidRPr="00692AF4">
        <w:rPr>
          <w:b/>
          <w:bCs/>
          <w:color w:val="000000"/>
        </w:rPr>
        <w:t>Schwarz</w:t>
      </w:r>
      <w:r>
        <w:rPr>
          <w:color w:val="000000"/>
        </w:rPr>
        <w:t xml:space="preserve"> mentions that she spoke with </w:t>
      </w:r>
      <w:r w:rsidRPr="00692AF4">
        <w:rPr>
          <w:b/>
          <w:bCs/>
          <w:color w:val="000000"/>
        </w:rPr>
        <w:t>Paul Lavertu</w:t>
      </w:r>
      <w:r>
        <w:rPr>
          <w:color w:val="000000"/>
        </w:rPr>
        <w:t xml:space="preserve"> of the Strategic Advisory Committee regarding next steps, and he would like to put forth more than normal signage to call awareness to the CIP meeting. She advises the Board that the SAC falls under the umbrella of the Planning Board and therefore signage would come out of our budget. </w:t>
      </w:r>
      <w:r w:rsidRPr="00692AF4">
        <w:rPr>
          <w:b/>
          <w:bCs/>
          <w:color w:val="000000"/>
        </w:rPr>
        <w:t>Bird</w:t>
      </w:r>
      <w:r>
        <w:rPr>
          <w:color w:val="000000"/>
        </w:rPr>
        <w:t xml:space="preserve"> states he has no problem pulling from our budget to cover signage. </w:t>
      </w:r>
      <w:r w:rsidRPr="00692AF4">
        <w:rPr>
          <w:b/>
          <w:bCs/>
          <w:color w:val="000000"/>
        </w:rPr>
        <w:t>Goodell</w:t>
      </w:r>
      <w:r>
        <w:rPr>
          <w:color w:val="000000"/>
        </w:rPr>
        <w:t xml:space="preserve"> asks what their next steps are and </w:t>
      </w:r>
      <w:r w:rsidRPr="00692AF4">
        <w:rPr>
          <w:b/>
          <w:bCs/>
          <w:color w:val="000000"/>
        </w:rPr>
        <w:t>Quinlan</w:t>
      </w:r>
      <w:r>
        <w:rPr>
          <w:color w:val="000000"/>
        </w:rPr>
        <w:t xml:space="preserve"> states that they could continue to work on and update the Master Plan.  </w:t>
      </w:r>
    </w:p>
    <w:p w14:paraId="0B38CDA5" w14:textId="4254B400" w:rsidR="00E421DA" w:rsidRDefault="00E421DA" w:rsidP="00155323">
      <w:pPr>
        <w:pStyle w:val="NormalWeb"/>
        <w:rPr>
          <w:color w:val="000000"/>
        </w:rPr>
      </w:pPr>
      <w:r>
        <w:rPr>
          <w:color w:val="000000"/>
        </w:rPr>
        <w:t xml:space="preserve">Chairman </w:t>
      </w:r>
      <w:r w:rsidRPr="00BA6E4D">
        <w:rPr>
          <w:b/>
          <w:bCs/>
          <w:color w:val="000000"/>
        </w:rPr>
        <w:t>Bird</w:t>
      </w:r>
      <w:r>
        <w:rPr>
          <w:color w:val="000000"/>
        </w:rPr>
        <w:t xml:space="preserve"> instructs </w:t>
      </w:r>
      <w:r w:rsidRPr="00BA6E4D">
        <w:rPr>
          <w:b/>
          <w:bCs/>
          <w:color w:val="000000"/>
        </w:rPr>
        <w:t>Schwarz</w:t>
      </w:r>
      <w:r>
        <w:rPr>
          <w:color w:val="000000"/>
        </w:rPr>
        <w:t xml:space="preserve"> to notice public meetings for a 7pm meeting start time going forward.</w:t>
      </w:r>
    </w:p>
    <w:p w14:paraId="468A2CE8" w14:textId="3A6DFFD3" w:rsidR="00E421DA" w:rsidRDefault="00E421DA" w:rsidP="00155323">
      <w:pPr>
        <w:pStyle w:val="NormalWeb"/>
        <w:rPr>
          <w:color w:val="000000"/>
        </w:rPr>
      </w:pPr>
      <w:r w:rsidRPr="00BA6E4D">
        <w:rPr>
          <w:b/>
          <w:bCs/>
          <w:color w:val="000000"/>
        </w:rPr>
        <w:t>Schwarz</w:t>
      </w:r>
      <w:r>
        <w:rPr>
          <w:color w:val="000000"/>
        </w:rPr>
        <w:t xml:space="preserve"> provides an email request regarding Flood Contact</w:t>
      </w:r>
      <w:r w:rsidR="00BA6E4D">
        <w:rPr>
          <w:color w:val="000000"/>
        </w:rPr>
        <w:t xml:space="preserve"> updating. </w:t>
      </w:r>
      <w:r w:rsidR="00BA6E4D" w:rsidRPr="00BA6E4D">
        <w:rPr>
          <w:b/>
          <w:bCs/>
          <w:color w:val="000000"/>
        </w:rPr>
        <w:t>Bird</w:t>
      </w:r>
      <w:r w:rsidR="00BA6E4D">
        <w:rPr>
          <w:color w:val="000000"/>
        </w:rPr>
        <w:t xml:space="preserve"> will fill out and return.</w:t>
      </w:r>
    </w:p>
    <w:p w14:paraId="3EFE63F8" w14:textId="4A21DE5D" w:rsidR="00E421DA" w:rsidRDefault="00E421DA" w:rsidP="00155323">
      <w:pPr>
        <w:pStyle w:val="NormalWeb"/>
        <w:rPr>
          <w:b/>
          <w:bCs/>
          <w:color w:val="000000"/>
        </w:rPr>
      </w:pPr>
      <w:r w:rsidRPr="00E421DA">
        <w:rPr>
          <w:b/>
          <w:bCs/>
          <w:color w:val="000000"/>
        </w:rPr>
        <w:t>7:55 pm</w:t>
      </w:r>
      <w:r>
        <w:rPr>
          <w:b/>
          <w:bCs/>
          <w:color w:val="000000"/>
        </w:rPr>
        <w:t xml:space="preserve">: Zakos Public Hearing – Temporary Access </w:t>
      </w:r>
      <w:r w:rsidR="00BA6E4D">
        <w:rPr>
          <w:b/>
          <w:bCs/>
          <w:color w:val="000000"/>
        </w:rPr>
        <w:t>on</w:t>
      </w:r>
      <w:r>
        <w:rPr>
          <w:b/>
          <w:bCs/>
          <w:color w:val="000000"/>
        </w:rPr>
        <w:t xml:space="preserve"> Caesar’s Rd. </w:t>
      </w:r>
      <w:r w:rsidR="00BA6E4D">
        <w:rPr>
          <w:b/>
          <w:bCs/>
          <w:color w:val="000000"/>
        </w:rPr>
        <w:t xml:space="preserve">(a Class IV Road) </w:t>
      </w:r>
      <w:r>
        <w:rPr>
          <w:b/>
          <w:bCs/>
          <w:color w:val="000000"/>
        </w:rPr>
        <w:t>Map 2 Lot 52:</w:t>
      </w:r>
    </w:p>
    <w:p w14:paraId="475E8946" w14:textId="7102265D" w:rsidR="00E421DA" w:rsidRDefault="00E421DA" w:rsidP="00155323">
      <w:pPr>
        <w:pStyle w:val="NormalWeb"/>
        <w:rPr>
          <w:color w:val="000000"/>
        </w:rPr>
      </w:pPr>
      <w:r w:rsidRPr="00BA6E4D">
        <w:rPr>
          <w:color w:val="000000"/>
        </w:rPr>
        <w:t xml:space="preserve"> </w:t>
      </w:r>
      <w:r w:rsidR="00BA6E4D" w:rsidRPr="002B32F9">
        <w:rPr>
          <w:b/>
          <w:bCs/>
          <w:color w:val="000000"/>
        </w:rPr>
        <w:t>Zachary Zakos</w:t>
      </w:r>
      <w:r w:rsidR="00BA6E4D" w:rsidRPr="00BA6E4D">
        <w:rPr>
          <w:color w:val="000000"/>
        </w:rPr>
        <w:t xml:space="preserve"> </w:t>
      </w:r>
      <w:r w:rsidR="00BA6E4D">
        <w:rPr>
          <w:color w:val="000000"/>
        </w:rPr>
        <w:t>comes before the Board seeking a Temporary Access Waiver for his property located on Caesar’s Rd. (formerly 2</w:t>
      </w:r>
      <w:r w:rsidR="00BA6E4D" w:rsidRPr="00BA6E4D">
        <w:rPr>
          <w:color w:val="000000"/>
          <w:vertAlign w:val="superscript"/>
        </w:rPr>
        <w:t>nd</w:t>
      </w:r>
      <w:r w:rsidR="00BA6E4D">
        <w:rPr>
          <w:color w:val="000000"/>
        </w:rPr>
        <w:t xml:space="preserve"> NH Turnpike) a Class IV Rd. This will entail some rock wall disturbance as he needs to do some clearing in order to build a residence and there is not enough space available. </w:t>
      </w:r>
      <w:r w:rsidR="002B32F9">
        <w:rPr>
          <w:color w:val="000000"/>
        </w:rPr>
        <w:t>It is</w:t>
      </w:r>
      <w:r w:rsidR="00BA6E4D">
        <w:rPr>
          <w:color w:val="000000"/>
        </w:rPr>
        <w:t xml:space="preserve"> currently 18 feet </w:t>
      </w:r>
      <w:r w:rsidR="002B32F9">
        <w:rPr>
          <w:color w:val="000000"/>
        </w:rPr>
        <w:t>wide,</w:t>
      </w:r>
      <w:r w:rsidR="00BA6E4D">
        <w:rPr>
          <w:color w:val="000000"/>
        </w:rPr>
        <w:t xml:space="preserve"> and he would like to widen it to no less than 30 feet. </w:t>
      </w:r>
      <w:r w:rsidR="00BA6E4D" w:rsidRPr="00BA6E4D">
        <w:rPr>
          <w:b/>
          <w:bCs/>
          <w:color w:val="000000"/>
        </w:rPr>
        <w:t>Bird</w:t>
      </w:r>
      <w:r w:rsidR="00BA6E4D">
        <w:rPr>
          <w:color w:val="000000"/>
        </w:rPr>
        <w:t xml:space="preserve"> asks if it is a Scenic Rd. and is told no. </w:t>
      </w:r>
      <w:r w:rsidR="00BA6E4D" w:rsidRPr="00BA6E4D">
        <w:rPr>
          <w:b/>
          <w:bCs/>
          <w:color w:val="000000"/>
        </w:rPr>
        <w:t>Quinlan</w:t>
      </w:r>
      <w:r w:rsidR="00BA6E4D">
        <w:rPr>
          <w:color w:val="000000"/>
        </w:rPr>
        <w:t xml:space="preserve"> states that those rock wall changes may have to be put back. </w:t>
      </w:r>
      <w:r w:rsidR="002B32F9" w:rsidRPr="002B32F9">
        <w:rPr>
          <w:b/>
          <w:bCs/>
          <w:color w:val="000000"/>
        </w:rPr>
        <w:t>Bird</w:t>
      </w:r>
      <w:r w:rsidR="002B32F9">
        <w:rPr>
          <w:color w:val="000000"/>
        </w:rPr>
        <w:t xml:space="preserve"> believes that with this road being Class IV the resident owns to the middle of the road, he doesn’t believe the Town has any jurisdiction. </w:t>
      </w:r>
      <w:r w:rsidR="002B32F9" w:rsidRPr="002B32F9">
        <w:rPr>
          <w:b/>
          <w:bCs/>
          <w:color w:val="000000"/>
        </w:rPr>
        <w:t>Goodell</w:t>
      </w:r>
      <w:r w:rsidR="002B32F9">
        <w:rPr>
          <w:color w:val="000000"/>
        </w:rPr>
        <w:t xml:space="preserve">, searching through the regulations states he can’t find anything definitive. </w:t>
      </w:r>
      <w:r w:rsidR="002B32F9" w:rsidRPr="002B32F9">
        <w:rPr>
          <w:b/>
          <w:bCs/>
          <w:color w:val="000000"/>
        </w:rPr>
        <w:t>Zakos</w:t>
      </w:r>
      <w:r w:rsidR="002B32F9">
        <w:rPr>
          <w:color w:val="000000"/>
        </w:rPr>
        <w:t xml:space="preserve"> states he has no issue with rebuilding the wall once the work is complete.</w:t>
      </w:r>
    </w:p>
    <w:p w14:paraId="2B7DDF97" w14:textId="3B18BC4C" w:rsidR="002B32F9" w:rsidRDefault="002B32F9" w:rsidP="00155323">
      <w:pPr>
        <w:pStyle w:val="NormalWeb"/>
        <w:rPr>
          <w:b/>
          <w:bCs/>
          <w:color w:val="000000"/>
        </w:rPr>
      </w:pPr>
      <w:r w:rsidRPr="002B32F9">
        <w:rPr>
          <w:b/>
          <w:bCs/>
          <w:color w:val="000000"/>
        </w:rPr>
        <w:t xml:space="preserve">Quinlan motions that the Board recommends the Selectmen grant a waiver to Zachary Zakos for access to his property, </w:t>
      </w:r>
      <w:r>
        <w:rPr>
          <w:b/>
          <w:bCs/>
          <w:color w:val="000000"/>
        </w:rPr>
        <w:t>M</w:t>
      </w:r>
      <w:r w:rsidRPr="002B32F9">
        <w:rPr>
          <w:b/>
          <w:bCs/>
          <w:color w:val="000000"/>
        </w:rPr>
        <w:t xml:space="preserve">ap 2 </w:t>
      </w:r>
      <w:r>
        <w:rPr>
          <w:b/>
          <w:bCs/>
          <w:color w:val="000000"/>
        </w:rPr>
        <w:t>L</w:t>
      </w:r>
      <w:r w:rsidRPr="002B32F9">
        <w:rPr>
          <w:b/>
          <w:bCs/>
          <w:color w:val="000000"/>
        </w:rPr>
        <w:t>ot 52 on Caesar’s Rd, second by Goodell, no further discussion, all in favor, motion passed.</w:t>
      </w:r>
    </w:p>
    <w:p w14:paraId="3EFC8A20" w14:textId="62AE9DC6" w:rsidR="002B32F9" w:rsidRDefault="002B32F9" w:rsidP="00155323">
      <w:pPr>
        <w:pStyle w:val="NormalWeb"/>
        <w:rPr>
          <w:color w:val="000000"/>
        </w:rPr>
      </w:pPr>
      <w:r w:rsidRPr="002B32F9">
        <w:rPr>
          <w:b/>
          <w:bCs/>
          <w:color w:val="000000"/>
        </w:rPr>
        <w:t>Bird</w:t>
      </w:r>
      <w:r>
        <w:rPr>
          <w:color w:val="000000"/>
        </w:rPr>
        <w:t xml:space="preserve"> instructs </w:t>
      </w:r>
      <w:r w:rsidRPr="002B32F9">
        <w:rPr>
          <w:b/>
          <w:bCs/>
          <w:color w:val="000000"/>
        </w:rPr>
        <w:t>Schwarz</w:t>
      </w:r>
      <w:r>
        <w:rPr>
          <w:color w:val="000000"/>
        </w:rPr>
        <w:t xml:space="preserve"> to attend the Selectmen’s meeting on Monday to convey the Planning Boards recommendation. </w:t>
      </w:r>
      <w:r w:rsidRPr="002B32F9">
        <w:rPr>
          <w:b/>
          <w:bCs/>
          <w:color w:val="000000"/>
        </w:rPr>
        <w:t>Quinlan</w:t>
      </w:r>
      <w:r>
        <w:rPr>
          <w:color w:val="000000"/>
        </w:rPr>
        <w:t xml:space="preserve"> advises </w:t>
      </w:r>
      <w:r w:rsidRPr="002B32F9">
        <w:rPr>
          <w:b/>
          <w:bCs/>
          <w:color w:val="000000"/>
        </w:rPr>
        <w:t>Zakos</w:t>
      </w:r>
      <w:r>
        <w:rPr>
          <w:color w:val="000000"/>
        </w:rPr>
        <w:t xml:space="preserve"> that the Town does not maintain this road at all, so the neighbors on the road must come to an agreement regarding maintenance.</w:t>
      </w:r>
    </w:p>
    <w:p w14:paraId="5FE79343" w14:textId="0B60E25E" w:rsidR="0039798A" w:rsidRPr="002B32F9" w:rsidRDefault="0039798A" w:rsidP="00155323">
      <w:pPr>
        <w:pStyle w:val="NormalWeb"/>
        <w:rPr>
          <w:color w:val="000000"/>
        </w:rPr>
      </w:pPr>
      <w:r>
        <w:rPr>
          <w:color w:val="000000"/>
        </w:rPr>
        <w:t>Hearing closed at 8:20pm</w:t>
      </w:r>
    </w:p>
    <w:p w14:paraId="61E0E5A6" w14:textId="0324660A" w:rsidR="00687CA7" w:rsidRPr="00687CA7" w:rsidRDefault="00687CA7" w:rsidP="00024A94">
      <w:pPr>
        <w:pStyle w:val="NormalWeb"/>
        <w:rPr>
          <w:b/>
          <w:bCs/>
          <w:color w:val="000000"/>
        </w:rPr>
      </w:pPr>
      <w:r w:rsidRPr="00687CA7">
        <w:rPr>
          <w:b/>
          <w:bCs/>
          <w:color w:val="000000"/>
        </w:rPr>
        <w:t xml:space="preserve">As there is no other business before the Board, </w:t>
      </w:r>
      <w:r w:rsidR="00AF2450">
        <w:rPr>
          <w:b/>
          <w:bCs/>
          <w:color w:val="000000"/>
        </w:rPr>
        <w:t>Bennett</w:t>
      </w:r>
      <w:r w:rsidRPr="00687CA7">
        <w:rPr>
          <w:b/>
          <w:bCs/>
          <w:color w:val="000000"/>
        </w:rPr>
        <w:t xml:space="preserve"> motion</w:t>
      </w:r>
      <w:r w:rsidR="00C85AEE">
        <w:rPr>
          <w:b/>
          <w:bCs/>
          <w:color w:val="000000"/>
        </w:rPr>
        <w:t>s</w:t>
      </w:r>
      <w:r w:rsidRPr="00687CA7">
        <w:rPr>
          <w:b/>
          <w:bCs/>
          <w:color w:val="000000"/>
        </w:rPr>
        <w:t xml:space="preserve"> to adjourn, second by</w:t>
      </w:r>
      <w:r w:rsidR="00C85AEE">
        <w:rPr>
          <w:b/>
          <w:bCs/>
          <w:color w:val="000000"/>
        </w:rPr>
        <w:t xml:space="preserve"> </w:t>
      </w:r>
      <w:r w:rsidR="00AF2450">
        <w:rPr>
          <w:b/>
          <w:bCs/>
          <w:color w:val="000000"/>
        </w:rPr>
        <w:t>Goodell</w:t>
      </w:r>
      <w:r w:rsidRPr="00687CA7">
        <w:rPr>
          <w:b/>
          <w:bCs/>
          <w:color w:val="000000"/>
        </w:rPr>
        <w:t>.</w:t>
      </w:r>
    </w:p>
    <w:p w14:paraId="55F4B1AE" w14:textId="241B64EE" w:rsidR="00F31A98" w:rsidRPr="00514380" w:rsidRDefault="00F31A98" w:rsidP="00F31A98">
      <w:pPr>
        <w:pStyle w:val="NormalWeb"/>
        <w:rPr>
          <w:color w:val="000000"/>
        </w:rPr>
      </w:pPr>
      <w:r w:rsidRPr="00514380">
        <w:rPr>
          <w:color w:val="000000"/>
        </w:rPr>
        <w:t xml:space="preserve">Meeting Adjourned </w:t>
      </w:r>
      <w:r w:rsidR="002B32F9">
        <w:rPr>
          <w:color w:val="000000"/>
        </w:rPr>
        <w:t>8:2</w:t>
      </w:r>
      <w:r w:rsidR="00D95416">
        <w:rPr>
          <w:color w:val="000000"/>
        </w:rPr>
        <w:t>5</w:t>
      </w:r>
      <w:r w:rsidR="00FB0B88">
        <w:rPr>
          <w:color w:val="000000"/>
        </w:rPr>
        <w:t xml:space="preserve"> </w:t>
      </w:r>
      <w:r w:rsidRPr="00514380">
        <w:rPr>
          <w:color w:val="000000"/>
        </w:rPr>
        <w:t>pm</w:t>
      </w:r>
    </w:p>
    <w:p w14:paraId="024A794C" w14:textId="7AB4D4B5" w:rsidR="00A81DC6" w:rsidRPr="00514380" w:rsidRDefault="00A81DC6" w:rsidP="00F31A98">
      <w:pPr>
        <w:pStyle w:val="NormalWeb"/>
        <w:rPr>
          <w:color w:val="000000"/>
        </w:rPr>
      </w:pPr>
      <w:r w:rsidRPr="00514380">
        <w:rPr>
          <w:color w:val="000000"/>
        </w:rPr>
        <w:t xml:space="preserve">Next meeting: </w:t>
      </w:r>
      <w:r w:rsidR="00F33776">
        <w:rPr>
          <w:color w:val="000000"/>
        </w:rPr>
        <w:t xml:space="preserve">January </w:t>
      </w:r>
      <w:r w:rsidR="002B32F9">
        <w:rPr>
          <w:color w:val="000000"/>
        </w:rPr>
        <w:t>23</w:t>
      </w:r>
      <w:r w:rsidR="00F33776">
        <w:rPr>
          <w:color w:val="000000"/>
        </w:rPr>
        <w:t>, 2024</w:t>
      </w:r>
    </w:p>
    <w:p w14:paraId="3B08892F" w14:textId="77777777" w:rsidR="00D20272" w:rsidRDefault="00F31A98" w:rsidP="00FC3D81">
      <w:pPr>
        <w:pStyle w:val="NormalWeb"/>
        <w:rPr>
          <w:color w:val="000000"/>
        </w:rPr>
      </w:pPr>
      <w:r w:rsidRPr="00514380">
        <w:rPr>
          <w:color w:val="000000"/>
        </w:rPr>
        <w:t>Respectfully submitted,</w:t>
      </w:r>
    </w:p>
    <w:p w14:paraId="27FF686F" w14:textId="2A23CF0E" w:rsidR="00CC5489" w:rsidRPr="00C85AEE" w:rsidRDefault="00FB0B88" w:rsidP="00FC3D81">
      <w:pPr>
        <w:pStyle w:val="NormalWeb"/>
        <w:rPr>
          <w:color w:val="000000"/>
        </w:rPr>
      </w:pPr>
      <w:r>
        <w:rPr>
          <w:color w:val="000000"/>
        </w:rPr>
        <w:t>Rebecca Schwarz</w:t>
      </w:r>
    </w:p>
    <w:sectPr w:rsidR="00CC5489" w:rsidRPr="00C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43D"/>
    <w:multiLevelType w:val="hybridMultilevel"/>
    <w:tmpl w:val="8CF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4E01"/>
    <w:multiLevelType w:val="hybridMultilevel"/>
    <w:tmpl w:val="435A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74913">
    <w:abstractNumId w:val="4"/>
  </w:num>
  <w:num w:numId="5" w16cid:durableId="2105497424">
    <w:abstractNumId w:val="1"/>
  </w:num>
  <w:num w:numId="6" w16cid:durableId="193065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545BF"/>
    <w:rsid w:val="000564AA"/>
    <w:rsid w:val="000712D5"/>
    <w:rsid w:val="00074DC0"/>
    <w:rsid w:val="0008059C"/>
    <w:rsid w:val="000A08E3"/>
    <w:rsid w:val="000A1215"/>
    <w:rsid w:val="000A19D9"/>
    <w:rsid w:val="000A4D3F"/>
    <w:rsid w:val="000B24CA"/>
    <w:rsid w:val="000B3387"/>
    <w:rsid w:val="000C29F3"/>
    <w:rsid w:val="000C2A47"/>
    <w:rsid w:val="000C5CC9"/>
    <w:rsid w:val="000C682A"/>
    <w:rsid w:val="000C7C78"/>
    <w:rsid w:val="000E1111"/>
    <w:rsid w:val="000E27BD"/>
    <w:rsid w:val="0010094D"/>
    <w:rsid w:val="001014DF"/>
    <w:rsid w:val="0010410D"/>
    <w:rsid w:val="0010606A"/>
    <w:rsid w:val="001066DA"/>
    <w:rsid w:val="00107696"/>
    <w:rsid w:val="00107932"/>
    <w:rsid w:val="00125B8A"/>
    <w:rsid w:val="00126DF9"/>
    <w:rsid w:val="0012707A"/>
    <w:rsid w:val="001348B7"/>
    <w:rsid w:val="00135BD4"/>
    <w:rsid w:val="001426B0"/>
    <w:rsid w:val="001450B3"/>
    <w:rsid w:val="00145D3C"/>
    <w:rsid w:val="001474E9"/>
    <w:rsid w:val="00151A71"/>
    <w:rsid w:val="00152662"/>
    <w:rsid w:val="00155323"/>
    <w:rsid w:val="0015764A"/>
    <w:rsid w:val="001619C1"/>
    <w:rsid w:val="0016226D"/>
    <w:rsid w:val="00174A3A"/>
    <w:rsid w:val="001843DA"/>
    <w:rsid w:val="001878E0"/>
    <w:rsid w:val="00187DC1"/>
    <w:rsid w:val="00193E64"/>
    <w:rsid w:val="001A494D"/>
    <w:rsid w:val="001B2F39"/>
    <w:rsid w:val="001B400F"/>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8E7"/>
    <w:rsid w:val="001E7CA3"/>
    <w:rsid w:val="001F0DDD"/>
    <w:rsid w:val="001F7AF7"/>
    <w:rsid w:val="0020653A"/>
    <w:rsid w:val="00211FB5"/>
    <w:rsid w:val="0021418B"/>
    <w:rsid w:val="00220071"/>
    <w:rsid w:val="00224B73"/>
    <w:rsid w:val="002412EE"/>
    <w:rsid w:val="00244004"/>
    <w:rsid w:val="00245AF0"/>
    <w:rsid w:val="00246F0D"/>
    <w:rsid w:val="00253113"/>
    <w:rsid w:val="00253B52"/>
    <w:rsid w:val="002602A3"/>
    <w:rsid w:val="00265669"/>
    <w:rsid w:val="00273FE0"/>
    <w:rsid w:val="0029390D"/>
    <w:rsid w:val="00293A9A"/>
    <w:rsid w:val="0029652F"/>
    <w:rsid w:val="002A0B20"/>
    <w:rsid w:val="002A6A1E"/>
    <w:rsid w:val="002B303C"/>
    <w:rsid w:val="002B32F9"/>
    <w:rsid w:val="002B6A1B"/>
    <w:rsid w:val="002D0342"/>
    <w:rsid w:val="002D5661"/>
    <w:rsid w:val="002D5C0B"/>
    <w:rsid w:val="002D625F"/>
    <w:rsid w:val="002E0C43"/>
    <w:rsid w:val="002E5D19"/>
    <w:rsid w:val="0030009D"/>
    <w:rsid w:val="00302A5C"/>
    <w:rsid w:val="00303419"/>
    <w:rsid w:val="00311BD2"/>
    <w:rsid w:val="003121F5"/>
    <w:rsid w:val="00317929"/>
    <w:rsid w:val="00332441"/>
    <w:rsid w:val="00333F35"/>
    <w:rsid w:val="003372FE"/>
    <w:rsid w:val="003400E8"/>
    <w:rsid w:val="003402D5"/>
    <w:rsid w:val="00341626"/>
    <w:rsid w:val="00341BC5"/>
    <w:rsid w:val="0034351F"/>
    <w:rsid w:val="00352CCB"/>
    <w:rsid w:val="003569EA"/>
    <w:rsid w:val="003576DE"/>
    <w:rsid w:val="00360642"/>
    <w:rsid w:val="00362897"/>
    <w:rsid w:val="00362F1D"/>
    <w:rsid w:val="003637B8"/>
    <w:rsid w:val="00377122"/>
    <w:rsid w:val="00385CC9"/>
    <w:rsid w:val="0039798A"/>
    <w:rsid w:val="003A2E59"/>
    <w:rsid w:val="003A7A7E"/>
    <w:rsid w:val="003A7A95"/>
    <w:rsid w:val="003B018E"/>
    <w:rsid w:val="003B332C"/>
    <w:rsid w:val="003C505C"/>
    <w:rsid w:val="003C63C7"/>
    <w:rsid w:val="003C6565"/>
    <w:rsid w:val="003D1F7A"/>
    <w:rsid w:val="003E25DC"/>
    <w:rsid w:val="003E316D"/>
    <w:rsid w:val="003E3999"/>
    <w:rsid w:val="003E7360"/>
    <w:rsid w:val="00404506"/>
    <w:rsid w:val="004113B2"/>
    <w:rsid w:val="0041500E"/>
    <w:rsid w:val="00417883"/>
    <w:rsid w:val="00421735"/>
    <w:rsid w:val="00425884"/>
    <w:rsid w:val="004313D4"/>
    <w:rsid w:val="00432DED"/>
    <w:rsid w:val="00433A9B"/>
    <w:rsid w:val="00436902"/>
    <w:rsid w:val="00444592"/>
    <w:rsid w:val="00450BF6"/>
    <w:rsid w:val="004565E6"/>
    <w:rsid w:val="00465F25"/>
    <w:rsid w:val="00483B91"/>
    <w:rsid w:val="004874CE"/>
    <w:rsid w:val="0049060B"/>
    <w:rsid w:val="00492E58"/>
    <w:rsid w:val="004951B7"/>
    <w:rsid w:val="004A19E7"/>
    <w:rsid w:val="004A2781"/>
    <w:rsid w:val="004A765A"/>
    <w:rsid w:val="004B67A2"/>
    <w:rsid w:val="004C014F"/>
    <w:rsid w:val="004D1B3F"/>
    <w:rsid w:val="004D4915"/>
    <w:rsid w:val="004D6C0B"/>
    <w:rsid w:val="004E2C26"/>
    <w:rsid w:val="004E7BF9"/>
    <w:rsid w:val="004F4287"/>
    <w:rsid w:val="004F5F7D"/>
    <w:rsid w:val="0050367B"/>
    <w:rsid w:val="00506BDD"/>
    <w:rsid w:val="00511F15"/>
    <w:rsid w:val="005123CD"/>
    <w:rsid w:val="00513A4A"/>
    <w:rsid w:val="00514380"/>
    <w:rsid w:val="00515351"/>
    <w:rsid w:val="00516D6F"/>
    <w:rsid w:val="005170B5"/>
    <w:rsid w:val="00517DE2"/>
    <w:rsid w:val="005248ED"/>
    <w:rsid w:val="005258CB"/>
    <w:rsid w:val="00526E8E"/>
    <w:rsid w:val="0057455A"/>
    <w:rsid w:val="00580A20"/>
    <w:rsid w:val="00581E2A"/>
    <w:rsid w:val="00582919"/>
    <w:rsid w:val="0058403C"/>
    <w:rsid w:val="005A18E7"/>
    <w:rsid w:val="005A712A"/>
    <w:rsid w:val="005B4740"/>
    <w:rsid w:val="005B4B67"/>
    <w:rsid w:val="005C4ED1"/>
    <w:rsid w:val="005C5E2F"/>
    <w:rsid w:val="005E2F3A"/>
    <w:rsid w:val="006005A6"/>
    <w:rsid w:val="00604963"/>
    <w:rsid w:val="0061332D"/>
    <w:rsid w:val="0062099E"/>
    <w:rsid w:val="0062601F"/>
    <w:rsid w:val="00627CF3"/>
    <w:rsid w:val="00632FC1"/>
    <w:rsid w:val="00640A42"/>
    <w:rsid w:val="00643996"/>
    <w:rsid w:val="00661B61"/>
    <w:rsid w:val="0066278D"/>
    <w:rsid w:val="00667228"/>
    <w:rsid w:val="00670C6C"/>
    <w:rsid w:val="00674010"/>
    <w:rsid w:val="0068008D"/>
    <w:rsid w:val="00682078"/>
    <w:rsid w:val="00687CA7"/>
    <w:rsid w:val="006910BD"/>
    <w:rsid w:val="006920E5"/>
    <w:rsid w:val="00692AF4"/>
    <w:rsid w:val="0069473E"/>
    <w:rsid w:val="006961B6"/>
    <w:rsid w:val="006A1527"/>
    <w:rsid w:val="006A4A44"/>
    <w:rsid w:val="006A66A0"/>
    <w:rsid w:val="006B155F"/>
    <w:rsid w:val="006B2486"/>
    <w:rsid w:val="006C1B66"/>
    <w:rsid w:val="006C6A3A"/>
    <w:rsid w:val="006C7258"/>
    <w:rsid w:val="006D06D5"/>
    <w:rsid w:val="006D18B8"/>
    <w:rsid w:val="006D1FAC"/>
    <w:rsid w:val="006D460F"/>
    <w:rsid w:val="006D639F"/>
    <w:rsid w:val="006E616F"/>
    <w:rsid w:val="006F531D"/>
    <w:rsid w:val="006F59C7"/>
    <w:rsid w:val="006F72E7"/>
    <w:rsid w:val="006F74FD"/>
    <w:rsid w:val="0070175C"/>
    <w:rsid w:val="00703018"/>
    <w:rsid w:val="007064C0"/>
    <w:rsid w:val="00711BA0"/>
    <w:rsid w:val="007122B6"/>
    <w:rsid w:val="00715853"/>
    <w:rsid w:val="00720FAB"/>
    <w:rsid w:val="007219F9"/>
    <w:rsid w:val="00721F03"/>
    <w:rsid w:val="007226C7"/>
    <w:rsid w:val="00727C61"/>
    <w:rsid w:val="0073488E"/>
    <w:rsid w:val="00736358"/>
    <w:rsid w:val="00741DEE"/>
    <w:rsid w:val="00764BDA"/>
    <w:rsid w:val="0077020A"/>
    <w:rsid w:val="007720E7"/>
    <w:rsid w:val="007766F6"/>
    <w:rsid w:val="00780785"/>
    <w:rsid w:val="007901BB"/>
    <w:rsid w:val="007906BB"/>
    <w:rsid w:val="00792627"/>
    <w:rsid w:val="00797209"/>
    <w:rsid w:val="007A1FE2"/>
    <w:rsid w:val="007A3F86"/>
    <w:rsid w:val="007B139D"/>
    <w:rsid w:val="007B57EA"/>
    <w:rsid w:val="007C044A"/>
    <w:rsid w:val="007C48D4"/>
    <w:rsid w:val="007C58F3"/>
    <w:rsid w:val="007D1024"/>
    <w:rsid w:val="007D6021"/>
    <w:rsid w:val="007E60B8"/>
    <w:rsid w:val="007F1A80"/>
    <w:rsid w:val="007F2A18"/>
    <w:rsid w:val="00800961"/>
    <w:rsid w:val="00803DA8"/>
    <w:rsid w:val="0081173C"/>
    <w:rsid w:val="00816B7A"/>
    <w:rsid w:val="0082607C"/>
    <w:rsid w:val="00827C54"/>
    <w:rsid w:val="00830A30"/>
    <w:rsid w:val="00832A0B"/>
    <w:rsid w:val="00833453"/>
    <w:rsid w:val="00833BF9"/>
    <w:rsid w:val="00842454"/>
    <w:rsid w:val="00842F67"/>
    <w:rsid w:val="00846675"/>
    <w:rsid w:val="00851878"/>
    <w:rsid w:val="00856400"/>
    <w:rsid w:val="008619B3"/>
    <w:rsid w:val="00864103"/>
    <w:rsid w:val="00867BB5"/>
    <w:rsid w:val="0087521A"/>
    <w:rsid w:val="00875F78"/>
    <w:rsid w:val="0088421E"/>
    <w:rsid w:val="00884B9B"/>
    <w:rsid w:val="00885C4E"/>
    <w:rsid w:val="00891032"/>
    <w:rsid w:val="00892275"/>
    <w:rsid w:val="00892537"/>
    <w:rsid w:val="0089375C"/>
    <w:rsid w:val="00895A88"/>
    <w:rsid w:val="008972DC"/>
    <w:rsid w:val="008A4321"/>
    <w:rsid w:val="008A6FDB"/>
    <w:rsid w:val="008A779D"/>
    <w:rsid w:val="008B0763"/>
    <w:rsid w:val="008B0913"/>
    <w:rsid w:val="008D44DA"/>
    <w:rsid w:val="008D52C9"/>
    <w:rsid w:val="008D749D"/>
    <w:rsid w:val="008D796E"/>
    <w:rsid w:val="008E3AF8"/>
    <w:rsid w:val="008E3CF0"/>
    <w:rsid w:val="008E3E7F"/>
    <w:rsid w:val="008E58A9"/>
    <w:rsid w:val="008E6CEF"/>
    <w:rsid w:val="008F7FF5"/>
    <w:rsid w:val="00900177"/>
    <w:rsid w:val="009026DF"/>
    <w:rsid w:val="009214D4"/>
    <w:rsid w:val="0092169A"/>
    <w:rsid w:val="00924261"/>
    <w:rsid w:val="009333B4"/>
    <w:rsid w:val="009405F4"/>
    <w:rsid w:val="0094067C"/>
    <w:rsid w:val="00943D39"/>
    <w:rsid w:val="0094587B"/>
    <w:rsid w:val="00945A61"/>
    <w:rsid w:val="0094667F"/>
    <w:rsid w:val="0095180A"/>
    <w:rsid w:val="00956799"/>
    <w:rsid w:val="00976E5A"/>
    <w:rsid w:val="00986D30"/>
    <w:rsid w:val="00991BD5"/>
    <w:rsid w:val="00993032"/>
    <w:rsid w:val="00996CC3"/>
    <w:rsid w:val="009A40D7"/>
    <w:rsid w:val="009C333B"/>
    <w:rsid w:val="009C3492"/>
    <w:rsid w:val="009C3A75"/>
    <w:rsid w:val="009C7031"/>
    <w:rsid w:val="009E2ED9"/>
    <w:rsid w:val="009E3FE6"/>
    <w:rsid w:val="009E5A3C"/>
    <w:rsid w:val="009F1B8F"/>
    <w:rsid w:val="009F4B1E"/>
    <w:rsid w:val="009F727C"/>
    <w:rsid w:val="00A0215C"/>
    <w:rsid w:val="00A04F60"/>
    <w:rsid w:val="00A057E2"/>
    <w:rsid w:val="00A07211"/>
    <w:rsid w:val="00A076FF"/>
    <w:rsid w:val="00A14C02"/>
    <w:rsid w:val="00A22AB2"/>
    <w:rsid w:val="00A23550"/>
    <w:rsid w:val="00A30B71"/>
    <w:rsid w:val="00A3199B"/>
    <w:rsid w:val="00A32879"/>
    <w:rsid w:val="00A358B6"/>
    <w:rsid w:val="00A47132"/>
    <w:rsid w:val="00A54452"/>
    <w:rsid w:val="00A55264"/>
    <w:rsid w:val="00A555BF"/>
    <w:rsid w:val="00A60F71"/>
    <w:rsid w:val="00A6268F"/>
    <w:rsid w:val="00A62989"/>
    <w:rsid w:val="00A672A4"/>
    <w:rsid w:val="00A71005"/>
    <w:rsid w:val="00A718E9"/>
    <w:rsid w:val="00A7776E"/>
    <w:rsid w:val="00A81048"/>
    <w:rsid w:val="00A81C7D"/>
    <w:rsid w:val="00A81DC6"/>
    <w:rsid w:val="00A86289"/>
    <w:rsid w:val="00A874B0"/>
    <w:rsid w:val="00A939A4"/>
    <w:rsid w:val="00A9424A"/>
    <w:rsid w:val="00AA000D"/>
    <w:rsid w:val="00AA08BA"/>
    <w:rsid w:val="00AA24D4"/>
    <w:rsid w:val="00AA3A76"/>
    <w:rsid w:val="00AA5819"/>
    <w:rsid w:val="00AA7CEE"/>
    <w:rsid w:val="00AB1059"/>
    <w:rsid w:val="00AB1C69"/>
    <w:rsid w:val="00AB417A"/>
    <w:rsid w:val="00AB6C5C"/>
    <w:rsid w:val="00AB73E7"/>
    <w:rsid w:val="00AC09AB"/>
    <w:rsid w:val="00AC1651"/>
    <w:rsid w:val="00AD287C"/>
    <w:rsid w:val="00AD28AA"/>
    <w:rsid w:val="00AD6E31"/>
    <w:rsid w:val="00AE4C85"/>
    <w:rsid w:val="00AE61C0"/>
    <w:rsid w:val="00AE6742"/>
    <w:rsid w:val="00AF116F"/>
    <w:rsid w:val="00AF2450"/>
    <w:rsid w:val="00AF30CA"/>
    <w:rsid w:val="00AF6B18"/>
    <w:rsid w:val="00B06E3E"/>
    <w:rsid w:val="00B071AF"/>
    <w:rsid w:val="00B10F30"/>
    <w:rsid w:val="00B1346D"/>
    <w:rsid w:val="00B14CFC"/>
    <w:rsid w:val="00B14EA7"/>
    <w:rsid w:val="00B201BB"/>
    <w:rsid w:val="00B22732"/>
    <w:rsid w:val="00B23336"/>
    <w:rsid w:val="00B2490D"/>
    <w:rsid w:val="00B300CC"/>
    <w:rsid w:val="00B3289C"/>
    <w:rsid w:val="00B33365"/>
    <w:rsid w:val="00B365B3"/>
    <w:rsid w:val="00B37E01"/>
    <w:rsid w:val="00B424B1"/>
    <w:rsid w:val="00B430F5"/>
    <w:rsid w:val="00B45A9F"/>
    <w:rsid w:val="00B4647E"/>
    <w:rsid w:val="00B47F92"/>
    <w:rsid w:val="00B51C87"/>
    <w:rsid w:val="00B5273B"/>
    <w:rsid w:val="00B52AC5"/>
    <w:rsid w:val="00B53782"/>
    <w:rsid w:val="00B53D59"/>
    <w:rsid w:val="00B54BF7"/>
    <w:rsid w:val="00B56AEF"/>
    <w:rsid w:val="00B6216A"/>
    <w:rsid w:val="00B86707"/>
    <w:rsid w:val="00B90666"/>
    <w:rsid w:val="00B922E0"/>
    <w:rsid w:val="00B93667"/>
    <w:rsid w:val="00B94051"/>
    <w:rsid w:val="00BA6E4D"/>
    <w:rsid w:val="00BB4371"/>
    <w:rsid w:val="00BB4609"/>
    <w:rsid w:val="00BC38F0"/>
    <w:rsid w:val="00BC55AB"/>
    <w:rsid w:val="00BD4854"/>
    <w:rsid w:val="00BE1EF4"/>
    <w:rsid w:val="00BE2651"/>
    <w:rsid w:val="00BE355A"/>
    <w:rsid w:val="00BE7C41"/>
    <w:rsid w:val="00BF3705"/>
    <w:rsid w:val="00BF3998"/>
    <w:rsid w:val="00BF7CEE"/>
    <w:rsid w:val="00C00012"/>
    <w:rsid w:val="00C02C21"/>
    <w:rsid w:val="00C11809"/>
    <w:rsid w:val="00C14879"/>
    <w:rsid w:val="00C16C6D"/>
    <w:rsid w:val="00C173FE"/>
    <w:rsid w:val="00C23A50"/>
    <w:rsid w:val="00C34168"/>
    <w:rsid w:val="00C4046A"/>
    <w:rsid w:val="00C42351"/>
    <w:rsid w:val="00C44A6F"/>
    <w:rsid w:val="00C47885"/>
    <w:rsid w:val="00C51FF5"/>
    <w:rsid w:val="00C558BB"/>
    <w:rsid w:val="00C6080C"/>
    <w:rsid w:val="00C623D6"/>
    <w:rsid w:val="00C82079"/>
    <w:rsid w:val="00C83EED"/>
    <w:rsid w:val="00C85AEE"/>
    <w:rsid w:val="00C8714E"/>
    <w:rsid w:val="00C95026"/>
    <w:rsid w:val="00CA2E57"/>
    <w:rsid w:val="00CA314F"/>
    <w:rsid w:val="00CA60B9"/>
    <w:rsid w:val="00CB6CFC"/>
    <w:rsid w:val="00CC1AD4"/>
    <w:rsid w:val="00CC508F"/>
    <w:rsid w:val="00CC5489"/>
    <w:rsid w:val="00CD22AB"/>
    <w:rsid w:val="00CD3341"/>
    <w:rsid w:val="00CD583A"/>
    <w:rsid w:val="00CE2778"/>
    <w:rsid w:val="00CE290E"/>
    <w:rsid w:val="00CF0FD9"/>
    <w:rsid w:val="00CF2817"/>
    <w:rsid w:val="00CF66B5"/>
    <w:rsid w:val="00CF6CDE"/>
    <w:rsid w:val="00D035BD"/>
    <w:rsid w:val="00D0508E"/>
    <w:rsid w:val="00D065EA"/>
    <w:rsid w:val="00D11356"/>
    <w:rsid w:val="00D20272"/>
    <w:rsid w:val="00D21270"/>
    <w:rsid w:val="00D22330"/>
    <w:rsid w:val="00D26D2B"/>
    <w:rsid w:val="00D31013"/>
    <w:rsid w:val="00D35A3B"/>
    <w:rsid w:val="00D36851"/>
    <w:rsid w:val="00D439DF"/>
    <w:rsid w:val="00D43FA4"/>
    <w:rsid w:val="00D45AB4"/>
    <w:rsid w:val="00D54372"/>
    <w:rsid w:val="00D57554"/>
    <w:rsid w:val="00D6207D"/>
    <w:rsid w:val="00D66591"/>
    <w:rsid w:val="00D66DAD"/>
    <w:rsid w:val="00D7221A"/>
    <w:rsid w:val="00D75956"/>
    <w:rsid w:val="00D766D7"/>
    <w:rsid w:val="00D81BD0"/>
    <w:rsid w:val="00D8315B"/>
    <w:rsid w:val="00D91C6C"/>
    <w:rsid w:val="00D93581"/>
    <w:rsid w:val="00D9472B"/>
    <w:rsid w:val="00D95416"/>
    <w:rsid w:val="00DA0A31"/>
    <w:rsid w:val="00DA2CAB"/>
    <w:rsid w:val="00DC3058"/>
    <w:rsid w:val="00DC34EE"/>
    <w:rsid w:val="00DC453F"/>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0D54"/>
    <w:rsid w:val="00E23A3F"/>
    <w:rsid w:val="00E25112"/>
    <w:rsid w:val="00E26BE2"/>
    <w:rsid w:val="00E37143"/>
    <w:rsid w:val="00E421DA"/>
    <w:rsid w:val="00E44A6A"/>
    <w:rsid w:val="00E459CC"/>
    <w:rsid w:val="00E55A30"/>
    <w:rsid w:val="00E6141F"/>
    <w:rsid w:val="00E6676B"/>
    <w:rsid w:val="00E66BDA"/>
    <w:rsid w:val="00E74A64"/>
    <w:rsid w:val="00E81D67"/>
    <w:rsid w:val="00E87A59"/>
    <w:rsid w:val="00E912F1"/>
    <w:rsid w:val="00E93DD2"/>
    <w:rsid w:val="00EA0F53"/>
    <w:rsid w:val="00EA19D9"/>
    <w:rsid w:val="00EA7ED8"/>
    <w:rsid w:val="00EB39DF"/>
    <w:rsid w:val="00EB4FA3"/>
    <w:rsid w:val="00EB5456"/>
    <w:rsid w:val="00EC3D21"/>
    <w:rsid w:val="00EC3D5D"/>
    <w:rsid w:val="00ED0151"/>
    <w:rsid w:val="00ED5458"/>
    <w:rsid w:val="00EE4A23"/>
    <w:rsid w:val="00EE536A"/>
    <w:rsid w:val="00EE68B3"/>
    <w:rsid w:val="00EF18E6"/>
    <w:rsid w:val="00EF51E4"/>
    <w:rsid w:val="00F00480"/>
    <w:rsid w:val="00F04FE4"/>
    <w:rsid w:val="00F067FB"/>
    <w:rsid w:val="00F070F2"/>
    <w:rsid w:val="00F074FB"/>
    <w:rsid w:val="00F0795C"/>
    <w:rsid w:val="00F1624D"/>
    <w:rsid w:val="00F17A34"/>
    <w:rsid w:val="00F24C62"/>
    <w:rsid w:val="00F31A98"/>
    <w:rsid w:val="00F33776"/>
    <w:rsid w:val="00F457A5"/>
    <w:rsid w:val="00F46755"/>
    <w:rsid w:val="00F46AC3"/>
    <w:rsid w:val="00F5035E"/>
    <w:rsid w:val="00F50F1F"/>
    <w:rsid w:val="00F515B8"/>
    <w:rsid w:val="00F559AD"/>
    <w:rsid w:val="00F577E0"/>
    <w:rsid w:val="00F61D1C"/>
    <w:rsid w:val="00F652DB"/>
    <w:rsid w:val="00F66D47"/>
    <w:rsid w:val="00F8030C"/>
    <w:rsid w:val="00F82D9E"/>
    <w:rsid w:val="00F85BFD"/>
    <w:rsid w:val="00F925B2"/>
    <w:rsid w:val="00FA00FB"/>
    <w:rsid w:val="00FA0260"/>
    <w:rsid w:val="00FA7337"/>
    <w:rsid w:val="00FA7917"/>
    <w:rsid w:val="00FB0B88"/>
    <w:rsid w:val="00FB2CA3"/>
    <w:rsid w:val="00FB567B"/>
    <w:rsid w:val="00FC30C5"/>
    <w:rsid w:val="00FC373F"/>
    <w:rsid w:val="00FC3D81"/>
    <w:rsid w:val="00FC7FA9"/>
    <w:rsid w:val="00FD5144"/>
    <w:rsid w:val="00FD5BB9"/>
    <w:rsid w:val="00FD75A4"/>
    <w:rsid w:val="00FE1730"/>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docId w15:val="{97343102-6F98-4288-B013-2D39CDC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E17424748324A82365CABA1CFEEEC" ma:contentTypeVersion="3" ma:contentTypeDescription="Create a new document." ma:contentTypeScope="" ma:versionID="c2bff09a4dc38ae348b45f09801a962f">
  <xsd:schema xmlns:xsd="http://www.w3.org/2001/XMLSchema" xmlns:xs="http://www.w3.org/2001/XMLSchema" xmlns:p="http://schemas.microsoft.com/office/2006/metadata/properties" xmlns:ns3="ec56b871-914e-4354-a005-d0eb3cf81a27" targetNamespace="http://schemas.microsoft.com/office/2006/metadata/properties" ma:root="true" ma:fieldsID="1ab8123e8812db8c9844dccee13d1c2d" ns3:_="">
    <xsd:import namespace="ec56b871-914e-4354-a005-d0eb3cf81a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b871-914e-4354-a005-d0eb3cf8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1E966-E71A-425F-B7A2-CDAF301CFD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56b871-914e-4354-a005-d0eb3cf81a27"/>
    <ds:schemaRef ds:uri="http://www.w3.org/XML/1998/namespace"/>
    <ds:schemaRef ds:uri="http://purl.org/dc/dcmitype/"/>
  </ds:schemaRefs>
</ds:datastoreItem>
</file>

<file path=customXml/itemProps2.xml><?xml version="1.0" encoding="utf-8"?>
<ds:datastoreItem xmlns:ds="http://schemas.openxmlformats.org/officeDocument/2006/customXml" ds:itemID="{1F3EBEC3-E76B-490F-B743-413A8FB1DFF5}">
  <ds:schemaRefs>
    <ds:schemaRef ds:uri="http://schemas.microsoft.com/sharepoint/v3/contenttype/forms"/>
  </ds:schemaRefs>
</ds:datastoreItem>
</file>

<file path=customXml/itemProps3.xml><?xml version="1.0" encoding="utf-8"?>
<ds:datastoreItem xmlns:ds="http://schemas.openxmlformats.org/officeDocument/2006/customXml" ds:itemID="{D0EEDBD2-0631-481C-9C30-14D3D31C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b871-914e-4354-a005-d0eb3cf8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2023-11-27T13:17:00Z</cp:lastPrinted>
  <dcterms:created xsi:type="dcterms:W3CDTF">2024-01-23T18:29:00Z</dcterms:created>
  <dcterms:modified xsi:type="dcterms:W3CDTF">2024-01-23T20:27:00Z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0x01010003CE17424748324A82365CABA1CFEEEC</vt:lpwstr>
  </property>
</Properties>
</file>